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horzAnchor="margin" w:tblpY="2305"/>
        <w:tblW w:w="0" w:type="auto"/>
        <w:tblBorders>
          <w:top w:val="single" w:sz="18" w:space="0" w:color="9AAEB7"/>
          <w:left w:val="single" w:sz="18" w:space="0" w:color="9AAEB7"/>
          <w:bottom w:val="single" w:sz="18" w:space="0" w:color="9AAEB7"/>
          <w:right w:val="single" w:sz="18" w:space="0" w:color="9AAEB7"/>
          <w:insideH w:val="single" w:sz="18" w:space="0" w:color="9AAEB7"/>
          <w:insideV w:val="single" w:sz="18" w:space="0" w:color="9AAEB7"/>
        </w:tblBorders>
        <w:tblCellMar>
          <w:top w:w="113" w:type="dxa"/>
          <w:bottom w:w="113" w:type="dxa"/>
        </w:tblCellMar>
        <w:tblLook w:val="04A0" w:firstRow="1" w:lastRow="0" w:firstColumn="1" w:lastColumn="0" w:noHBand="0" w:noVBand="1"/>
      </w:tblPr>
      <w:tblGrid>
        <w:gridCol w:w="5382"/>
        <w:gridCol w:w="2835"/>
        <w:gridCol w:w="2835"/>
        <w:gridCol w:w="3402"/>
      </w:tblGrid>
      <w:tr w:rsidR="00BF4569" w14:paraId="2A9F36F3" w14:textId="77777777" w:rsidTr="00223C43">
        <w:tc>
          <w:tcPr>
            <w:tcW w:w="14454" w:type="dxa"/>
            <w:gridSpan w:val="4"/>
            <w:shd w:val="clear" w:color="auto" w:fill="FFFFFF" w:themeFill="background1"/>
          </w:tcPr>
          <w:p w14:paraId="3C267690" w14:textId="77777777" w:rsidR="00BF4569" w:rsidRPr="00E03733" w:rsidRDefault="00BF4569" w:rsidP="00BF4569">
            <w:pPr>
              <w:rPr>
                <w:b/>
                <w:bCs/>
              </w:rPr>
            </w:pPr>
            <w:bookmarkStart w:id="0" w:name="_Hlk112941091"/>
            <w:r w:rsidRPr="00E03733">
              <w:rPr>
                <w:b/>
                <w:bCs/>
              </w:rPr>
              <w:t>STANDARD ONE: SKILLED WORKFORCE</w:t>
            </w:r>
            <w:r>
              <w:rPr>
                <w:b/>
                <w:bCs/>
              </w:rPr>
              <w:t xml:space="preserve">: </w:t>
            </w:r>
            <w:r>
              <w:rPr>
                <w:lang w:bidi="ar-SA"/>
              </w:rPr>
              <w:t xml:space="preserve">Your organisation has a workforce that is skilled and capable as it identifies, engages </w:t>
            </w:r>
            <w:proofErr w:type="gramStart"/>
            <w:r>
              <w:rPr>
                <w:lang w:bidi="ar-SA"/>
              </w:rPr>
              <w:t>with</w:t>
            </w:r>
            <w:proofErr w:type="gramEnd"/>
            <w:r>
              <w:rPr>
                <w:lang w:bidi="ar-SA"/>
              </w:rPr>
              <w:t xml:space="preserve"> and responds to victim-survivors of domestic and family violence who are applicants and tenants</w:t>
            </w:r>
          </w:p>
        </w:tc>
      </w:tr>
      <w:tr w:rsidR="00BF4569" w:rsidRPr="0084182E" w14:paraId="6F382296" w14:textId="77777777" w:rsidTr="00223C43">
        <w:tc>
          <w:tcPr>
            <w:tcW w:w="5382" w:type="dxa"/>
            <w:shd w:val="clear" w:color="auto" w:fill="DEE4E3"/>
          </w:tcPr>
          <w:p w14:paraId="390BCA71" w14:textId="77777777" w:rsidR="00BF4569" w:rsidRPr="004F6E72" w:rsidRDefault="00BF4569" w:rsidP="00BF4569">
            <w:pPr>
              <w:rPr>
                <w:b/>
                <w:bCs/>
              </w:rPr>
            </w:pPr>
            <w:r w:rsidRPr="004F6E72">
              <w:rPr>
                <w:b/>
                <w:bCs/>
              </w:rPr>
              <w:t>What we expect</w:t>
            </w:r>
          </w:p>
        </w:tc>
        <w:tc>
          <w:tcPr>
            <w:tcW w:w="2835" w:type="dxa"/>
            <w:shd w:val="clear" w:color="auto" w:fill="DEE4E3"/>
          </w:tcPr>
          <w:p w14:paraId="14621371" w14:textId="77777777" w:rsidR="00BF4569" w:rsidRPr="004F6E72" w:rsidRDefault="00BF4569" w:rsidP="00BF4569">
            <w:pPr>
              <w:rPr>
                <w:b/>
                <w:bCs/>
              </w:rPr>
            </w:pPr>
            <w:r w:rsidRPr="004F6E72">
              <w:rPr>
                <w:b/>
                <w:bCs/>
              </w:rPr>
              <w:t>Strengths</w:t>
            </w:r>
          </w:p>
        </w:tc>
        <w:tc>
          <w:tcPr>
            <w:tcW w:w="2835" w:type="dxa"/>
            <w:shd w:val="clear" w:color="auto" w:fill="DEE4E3"/>
          </w:tcPr>
          <w:p w14:paraId="119086FB" w14:textId="77777777" w:rsidR="00BF4569" w:rsidRPr="004F6E72" w:rsidRDefault="00BF4569" w:rsidP="00BF4569">
            <w:pPr>
              <w:rPr>
                <w:b/>
                <w:bCs/>
              </w:rPr>
            </w:pPr>
            <w:r w:rsidRPr="004F6E72">
              <w:rPr>
                <w:b/>
                <w:bCs/>
              </w:rPr>
              <w:t>Areas to improve</w:t>
            </w:r>
          </w:p>
        </w:tc>
        <w:tc>
          <w:tcPr>
            <w:tcW w:w="3402" w:type="dxa"/>
            <w:shd w:val="clear" w:color="auto" w:fill="DEE4E3"/>
          </w:tcPr>
          <w:p w14:paraId="7097161C" w14:textId="77777777" w:rsidR="00BF4569" w:rsidRPr="004F6E72" w:rsidRDefault="00BF4569" w:rsidP="00BF4569">
            <w:pPr>
              <w:rPr>
                <w:b/>
                <w:bCs/>
              </w:rPr>
            </w:pPr>
            <w:r w:rsidRPr="004F6E72">
              <w:rPr>
                <w:b/>
                <w:bCs/>
              </w:rPr>
              <w:t>Example of evidence</w:t>
            </w:r>
          </w:p>
        </w:tc>
      </w:tr>
      <w:bookmarkEnd w:id="0"/>
      <w:tr w:rsidR="00BF4569" w14:paraId="38EAFB5B" w14:textId="77777777" w:rsidTr="00223C43">
        <w:tc>
          <w:tcPr>
            <w:tcW w:w="5382" w:type="dxa"/>
          </w:tcPr>
          <w:p w14:paraId="5793BC6B" w14:textId="77777777" w:rsidR="00BF4569" w:rsidRDefault="00BF4569" w:rsidP="00BF4569">
            <w:pPr>
              <w:pStyle w:val="ListParagraph"/>
              <w:numPr>
                <w:ilvl w:val="0"/>
                <w:numId w:val="1"/>
              </w:numPr>
            </w:pPr>
            <w:r>
              <w:t xml:space="preserve">Staff across the organisation’s programs are trained in identifying and understanding the impact of domestic and family violence and know how to engage in developing an effective housing relationship that enables the victim-survivor to make decisions about their tenancy and support </w:t>
            </w:r>
            <w:proofErr w:type="gramStart"/>
            <w:r>
              <w:t>needs</w:t>
            </w:r>
            <w:proofErr w:type="gramEnd"/>
          </w:p>
          <w:p w14:paraId="59B02C50" w14:textId="77777777" w:rsidR="00BF4569" w:rsidRDefault="00BF4569" w:rsidP="00BF4569">
            <w:pPr>
              <w:pStyle w:val="ListParagraph"/>
              <w:numPr>
                <w:ilvl w:val="0"/>
                <w:numId w:val="1"/>
              </w:numPr>
            </w:pPr>
            <w:r>
              <w:t>Staff understand that tenancy problems (</w:t>
            </w:r>
            <w:proofErr w:type="gramStart"/>
            <w:r>
              <w:t>e.g.</w:t>
            </w:r>
            <w:proofErr w:type="gramEnd"/>
            <w:r>
              <w:t xml:space="preserve"> rent arrears, neighbour disputes) may arise from domestic and family violence, and that responding to that takes priority</w:t>
            </w:r>
          </w:p>
          <w:p w14:paraId="56A0D1ED" w14:textId="77777777" w:rsidR="00BF4569" w:rsidRDefault="00BF4569" w:rsidP="00BF4569">
            <w:pPr>
              <w:pStyle w:val="ListParagraph"/>
              <w:numPr>
                <w:ilvl w:val="0"/>
                <w:numId w:val="1"/>
              </w:numPr>
            </w:pPr>
            <w:r>
              <w:t>Tenancy management staff are trained and understand the impact of trauma on victim-survivors and are able to implement trauma informed responses in their dealings with victim-</w:t>
            </w:r>
            <w:proofErr w:type="gramStart"/>
            <w:r>
              <w:t>survivors</w:t>
            </w:r>
            <w:proofErr w:type="gramEnd"/>
          </w:p>
          <w:p w14:paraId="72A25B45" w14:textId="77777777" w:rsidR="00BF4569" w:rsidRDefault="00BF4569" w:rsidP="00BF4569">
            <w:pPr>
              <w:pStyle w:val="ListParagraph"/>
              <w:numPr>
                <w:ilvl w:val="0"/>
                <w:numId w:val="1"/>
              </w:numPr>
            </w:pPr>
            <w:r>
              <w:t>Staff working with victim-survivors are familiar with the range of support services and entitlements available to victim-</w:t>
            </w:r>
            <w:proofErr w:type="gramStart"/>
            <w:r>
              <w:t>survivors</w:t>
            </w:r>
            <w:proofErr w:type="gramEnd"/>
          </w:p>
          <w:p w14:paraId="59944EAA" w14:textId="77777777" w:rsidR="00BF4569" w:rsidRDefault="00BF4569" w:rsidP="00BF4569">
            <w:pPr>
              <w:pStyle w:val="ListParagraph"/>
              <w:numPr>
                <w:ilvl w:val="0"/>
                <w:numId w:val="1"/>
              </w:numPr>
            </w:pPr>
            <w:r>
              <w:t xml:space="preserve">Staff are trained in understanding the rights of children and young people and undertaking mandatory reporting as </w:t>
            </w:r>
            <w:proofErr w:type="gramStart"/>
            <w:r>
              <w:t>required</w:t>
            </w:r>
            <w:proofErr w:type="gramEnd"/>
          </w:p>
          <w:p w14:paraId="299ABF7A" w14:textId="77777777" w:rsidR="00BF4569" w:rsidRDefault="00BF4569" w:rsidP="00BF4569"/>
        </w:tc>
        <w:tc>
          <w:tcPr>
            <w:tcW w:w="2835" w:type="dxa"/>
          </w:tcPr>
          <w:p w14:paraId="30B07E7E" w14:textId="77777777" w:rsidR="00BF4569" w:rsidRDefault="00BF4569" w:rsidP="00BF4569"/>
        </w:tc>
        <w:tc>
          <w:tcPr>
            <w:tcW w:w="2835" w:type="dxa"/>
          </w:tcPr>
          <w:p w14:paraId="7DF17313" w14:textId="77777777" w:rsidR="00BF4569" w:rsidRDefault="00BF4569" w:rsidP="00BF4569"/>
        </w:tc>
        <w:tc>
          <w:tcPr>
            <w:tcW w:w="3402" w:type="dxa"/>
          </w:tcPr>
          <w:p w14:paraId="32D88ECC" w14:textId="77777777" w:rsidR="00BF4569" w:rsidRDefault="00BF4569" w:rsidP="00BF4569"/>
        </w:tc>
      </w:tr>
      <w:tr w:rsidR="00BF4569" w14:paraId="009CA89D" w14:textId="77777777" w:rsidTr="00223C43">
        <w:tc>
          <w:tcPr>
            <w:tcW w:w="5382" w:type="dxa"/>
          </w:tcPr>
          <w:p w14:paraId="29B9A455" w14:textId="77777777" w:rsidR="00BF4569" w:rsidRPr="00FC27E5" w:rsidRDefault="00BF4569" w:rsidP="00BF4569">
            <w:pPr>
              <w:rPr>
                <w:b/>
                <w:bCs/>
                <w:u w:val="single"/>
              </w:rPr>
            </w:pPr>
            <w:r w:rsidRPr="00FC27E5">
              <w:rPr>
                <w:b/>
                <w:bCs/>
                <w:u w:val="single"/>
              </w:rPr>
              <w:t>Characteristics of excellence</w:t>
            </w:r>
          </w:p>
          <w:p w14:paraId="51E2154A" w14:textId="77777777" w:rsidR="00BF4569" w:rsidRPr="00865AF5" w:rsidRDefault="00BF4569" w:rsidP="00BF4569">
            <w:pPr>
              <w:rPr>
                <w:b/>
                <w:bCs/>
                <w:lang w:bidi="ar-SA"/>
              </w:rPr>
            </w:pPr>
            <w:r>
              <w:rPr>
                <w:b/>
                <w:bCs/>
                <w:lang w:bidi="ar-SA"/>
              </w:rPr>
              <w:t>V</w:t>
            </w:r>
            <w:r w:rsidRPr="00865AF5">
              <w:rPr>
                <w:b/>
                <w:bCs/>
                <w:lang w:bidi="ar-SA"/>
              </w:rPr>
              <w:t>ictim-survivor focus</w:t>
            </w:r>
          </w:p>
          <w:p w14:paraId="69578B80" w14:textId="77777777" w:rsidR="00BF4569" w:rsidRDefault="00BF4569" w:rsidP="00BF4569">
            <w:pPr>
              <w:pStyle w:val="ListParagraph"/>
              <w:numPr>
                <w:ilvl w:val="0"/>
                <w:numId w:val="2"/>
              </w:numPr>
            </w:pPr>
            <w:r>
              <w:t xml:space="preserve">Staff are trained in how to work effectively with victim-survivors of domestic and family violence within the housing </w:t>
            </w:r>
            <w:proofErr w:type="gramStart"/>
            <w:r>
              <w:t>environment</w:t>
            </w:r>
            <w:proofErr w:type="gramEnd"/>
          </w:p>
          <w:p w14:paraId="5E8FA29D" w14:textId="77777777" w:rsidR="00BF4569" w:rsidRDefault="00BF4569" w:rsidP="00BF4569">
            <w:pPr>
              <w:pStyle w:val="ListParagraph"/>
              <w:numPr>
                <w:ilvl w:val="0"/>
                <w:numId w:val="2"/>
              </w:numPr>
            </w:pPr>
            <w:r>
              <w:t xml:space="preserve">Staff are trained in how to work effectively with perpetrators of domestic and family violence within the housing </w:t>
            </w:r>
            <w:proofErr w:type="gramStart"/>
            <w:r>
              <w:t>environment</w:t>
            </w:r>
            <w:proofErr w:type="gramEnd"/>
          </w:p>
          <w:p w14:paraId="475E3734" w14:textId="77777777" w:rsidR="00BF4569" w:rsidRDefault="00BF4569" w:rsidP="00BF4569">
            <w:pPr>
              <w:pStyle w:val="ListParagraph"/>
              <w:numPr>
                <w:ilvl w:val="0"/>
                <w:numId w:val="2"/>
              </w:numPr>
            </w:pPr>
            <w:r>
              <w:t xml:space="preserve">Staff understand intersectionality: that is, people may experience multiple oppressions on bases such as race, gender, sexuality and disability, and these can compound in </w:t>
            </w:r>
            <w:r>
              <w:lastRenderedPageBreak/>
              <w:t>distinct ways (</w:t>
            </w:r>
            <w:proofErr w:type="gramStart"/>
            <w:r>
              <w:t>e.g.</w:t>
            </w:r>
            <w:proofErr w:type="gramEnd"/>
            <w:r>
              <w:t xml:space="preserve"> Indigenous women experience different discriminations from other women, and from other Indigenous people). Staff apply this understanding in responding to domestic and family </w:t>
            </w:r>
            <w:proofErr w:type="gramStart"/>
            <w:r>
              <w:t>violence</w:t>
            </w:r>
            <w:proofErr w:type="gramEnd"/>
          </w:p>
          <w:p w14:paraId="04789B63" w14:textId="77777777" w:rsidR="00BF4569" w:rsidRDefault="00BF4569" w:rsidP="00BF4569">
            <w:pPr>
              <w:pStyle w:val="ListParagraph"/>
              <w:numPr>
                <w:ilvl w:val="0"/>
                <w:numId w:val="2"/>
              </w:numPr>
            </w:pPr>
            <w:r>
              <w:t xml:space="preserve">Your organisation recognises that the safety of those experiencing domestic and family violence is paramount as part of your tenancy management approach and have strong collaborative practice approaches established with relevant support </w:t>
            </w:r>
            <w:proofErr w:type="gramStart"/>
            <w:r>
              <w:t>services</w:t>
            </w:r>
            <w:proofErr w:type="gramEnd"/>
          </w:p>
          <w:p w14:paraId="21EDE21C" w14:textId="77777777" w:rsidR="00BF4569" w:rsidRDefault="00BF4569" w:rsidP="00BF4569">
            <w:pPr>
              <w:pStyle w:val="ListParagraph"/>
              <w:numPr>
                <w:ilvl w:val="0"/>
                <w:numId w:val="2"/>
              </w:numPr>
            </w:pPr>
            <w:r>
              <w:t xml:space="preserve">Your organisation supports victim-survivor agency and always involves them in decision making and establishment of interagency </w:t>
            </w:r>
            <w:proofErr w:type="gramStart"/>
            <w:r>
              <w:t>approaches</w:t>
            </w:r>
            <w:proofErr w:type="gramEnd"/>
          </w:p>
          <w:p w14:paraId="3E08080A" w14:textId="77777777" w:rsidR="00BF4569" w:rsidRPr="00A86441" w:rsidRDefault="00BF4569" w:rsidP="00BF4569">
            <w:pPr>
              <w:rPr>
                <w:b/>
                <w:bCs/>
                <w:lang w:bidi="ar-SA"/>
              </w:rPr>
            </w:pPr>
            <w:r w:rsidRPr="00A86441">
              <w:rPr>
                <w:b/>
                <w:bCs/>
                <w:lang w:bidi="ar-SA"/>
              </w:rPr>
              <w:t>Inclusive services</w:t>
            </w:r>
          </w:p>
          <w:p w14:paraId="5529467E" w14:textId="77777777" w:rsidR="00BF4569" w:rsidRDefault="00BF4569" w:rsidP="00BF4569">
            <w:pPr>
              <w:pStyle w:val="ListParagraph"/>
              <w:numPr>
                <w:ilvl w:val="0"/>
                <w:numId w:val="2"/>
              </w:numPr>
            </w:pPr>
            <w:r>
              <w:t xml:space="preserve">Staff understand that domestic and family violence can occur in a variety of relationships, including same sex relationships, family relationships and care-giver relationships and are able to engage </w:t>
            </w:r>
            <w:proofErr w:type="gramStart"/>
            <w:r>
              <w:t>sensitively</w:t>
            </w:r>
            <w:proofErr w:type="gramEnd"/>
          </w:p>
          <w:p w14:paraId="2B8227F7" w14:textId="77777777" w:rsidR="00BF4569" w:rsidRPr="00865AF5" w:rsidRDefault="00BF4569" w:rsidP="00BF4569">
            <w:pPr>
              <w:rPr>
                <w:b/>
                <w:bCs/>
                <w:lang w:bidi="ar-SA"/>
              </w:rPr>
            </w:pPr>
            <w:r w:rsidRPr="00865AF5">
              <w:rPr>
                <w:b/>
                <w:bCs/>
                <w:lang w:bidi="ar-SA"/>
              </w:rPr>
              <w:t>Effective collaboration</w:t>
            </w:r>
          </w:p>
          <w:p w14:paraId="3B44008E" w14:textId="77777777" w:rsidR="00BF4569" w:rsidRDefault="00BF4569" w:rsidP="00BF4569">
            <w:pPr>
              <w:pStyle w:val="ListParagraph"/>
              <w:numPr>
                <w:ilvl w:val="0"/>
                <w:numId w:val="2"/>
              </w:numPr>
            </w:pPr>
            <w:r>
              <w:t xml:space="preserve">Staff are knowledgeable of the range of support services available at the national state/territory and local </w:t>
            </w:r>
            <w:proofErr w:type="gramStart"/>
            <w:r>
              <w:t>level</w:t>
            </w:r>
            <w:proofErr w:type="gramEnd"/>
          </w:p>
          <w:p w14:paraId="3AD6088D" w14:textId="77777777" w:rsidR="00BF4569" w:rsidRDefault="00BF4569" w:rsidP="00BF4569">
            <w:pPr>
              <w:pStyle w:val="ListParagraph"/>
              <w:numPr>
                <w:ilvl w:val="0"/>
                <w:numId w:val="2"/>
              </w:numPr>
            </w:pPr>
            <w:r>
              <w:t xml:space="preserve">Strong and respectful partnerships are established and operational with a range of support services that ensure victim-survivors are well supported and perpetrators have access to programs / services to address their </w:t>
            </w:r>
            <w:proofErr w:type="gramStart"/>
            <w:r>
              <w:t>behaviours</w:t>
            </w:r>
            <w:proofErr w:type="gramEnd"/>
          </w:p>
          <w:p w14:paraId="4012CF35" w14:textId="77777777" w:rsidR="00BF4569" w:rsidRDefault="00BF4569" w:rsidP="00BF4569">
            <w:r>
              <w:t xml:space="preserve">The needs, safety and rights of children and young tenants impacted by domestic and family violence is </w:t>
            </w:r>
            <w:proofErr w:type="gramStart"/>
            <w:r>
              <w:t>prioritised</w:t>
            </w:r>
            <w:proofErr w:type="gramEnd"/>
          </w:p>
          <w:p w14:paraId="2CA3F0C2" w14:textId="77777777" w:rsidR="00BF4569" w:rsidRDefault="00BF4569" w:rsidP="00BF4569"/>
        </w:tc>
        <w:tc>
          <w:tcPr>
            <w:tcW w:w="2835" w:type="dxa"/>
          </w:tcPr>
          <w:p w14:paraId="2858076A" w14:textId="77777777" w:rsidR="00BF4569" w:rsidRDefault="00BF4569" w:rsidP="00BF4569"/>
        </w:tc>
        <w:tc>
          <w:tcPr>
            <w:tcW w:w="2835" w:type="dxa"/>
          </w:tcPr>
          <w:p w14:paraId="5421252E" w14:textId="77777777" w:rsidR="00BF4569" w:rsidRDefault="00BF4569" w:rsidP="00BF4569"/>
        </w:tc>
        <w:tc>
          <w:tcPr>
            <w:tcW w:w="3402" w:type="dxa"/>
          </w:tcPr>
          <w:p w14:paraId="169C2DFB" w14:textId="77777777" w:rsidR="00BF4569" w:rsidRDefault="00BF4569" w:rsidP="00BF4569"/>
        </w:tc>
      </w:tr>
    </w:tbl>
    <w:p w14:paraId="62CC537D" w14:textId="7D725619" w:rsidR="004F6E72" w:rsidRDefault="00BF4569">
      <w:r>
        <w:br/>
      </w:r>
    </w:p>
    <w:p w14:paraId="5A5098CA" w14:textId="77777777" w:rsidR="00BF4569" w:rsidRDefault="00BF4569"/>
    <w:p w14:paraId="0C524D9C" w14:textId="77777777" w:rsidR="00BF4569" w:rsidRDefault="00BF4569"/>
    <w:p w14:paraId="373DDE37" w14:textId="77777777" w:rsidR="00BF4569" w:rsidRDefault="00BF4569"/>
    <w:p w14:paraId="40DE7CCA" w14:textId="77777777" w:rsidR="00BF4569" w:rsidRDefault="00BF4569"/>
    <w:p w14:paraId="1575314B" w14:textId="77777777" w:rsidR="00BF4569" w:rsidRDefault="00BF4569"/>
    <w:tbl>
      <w:tblPr>
        <w:tblStyle w:val="TableGrid"/>
        <w:tblW w:w="0" w:type="auto"/>
        <w:tblCellMar>
          <w:top w:w="113" w:type="dxa"/>
          <w:bottom w:w="113" w:type="dxa"/>
        </w:tblCellMar>
        <w:tblLook w:val="04A0" w:firstRow="1" w:lastRow="0" w:firstColumn="1" w:lastColumn="0" w:noHBand="0" w:noVBand="1"/>
      </w:tblPr>
      <w:tblGrid>
        <w:gridCol w:w="5382"/>
        <w:gridCol w:w="2835"/>
        <w:gridCol w:w="2835"/>
        <w:gridCol w:w="3402"/>
      </w:tblGrid>
      <w:tr w:rsidR="00FA293F" w14:paraId="1CCE7A5D" w14:textId="77777777" w:rsidTr="00223C43">
        <w:tc>
          <w:tcPr>
            <w:tcW w:w="14454" w:type="dxa"/>
            <w:gridSpan w:val="4"/>
            <w:tcBorders>
              <w:top w:val="single" w:sz="18" w:space="0" w:color="9AAEB7"/>
              <w:left w:val="single" w:sz="18" w:space="0" w:color="9AAEB7"/>
              <w:bottom w:val="single" w:sz="18" w:space="0" w:color="9AAEB7"/>
              <w:right w:val="single" w:sz="18" w:space="0" w:color="9AAEB7"/>
            </w:tcBorders>
            <w:shd w:val="clear" w:color="auto" w:fill="FFFFFF" w:themeFill="background1"/>
          </w:tcPr>
          <w:p w14:paraId="72E6D6E1" w14:textId="77777777" w:rsidR="00FA293F" w:rsidRPr="005532CD" w:rsidRDefault="00FA293F" w:rsidP="007C6063">
            <w:pPr>
              <w:rPr>
                <w:b/>
                <w:bCs/>
              </w:rPr>
            </w:pPr>
            <w:r w:rsidRPr="00D01B6E">
              <w:rPr>
                <w:b/>
                <w:bCs/>
              </w:rPr>
              <w:lastRenderedPageBreak/>
              <w:t xml:space="preserve">STANDARD TWO: FACILITATING ACCESS TO SUPPORT FOR VICTIM-SURVIVORS WHO ARE TENANTS: </w:t>
            </w:r>
            <w:r>
              <w:rPr>
                <w:lang w:bidi="ar-SA"/>
              </w:rPr>
              <w:t>Your organisation establishes and maintains effective working relationships to ensure victim-</w:t>
            </w:r>
            <w:r w:rsidRPr="000C5F08">
              <w:rPr>
                <w:lang w:bidi="ar-SA"/>
              </w:rPr>
              <w:t xml:space="preserve">survivors </w:t>
            </w:r>
            <w:r>
              <w:rPr>
                <w:lang w:bidi="ar-SA"/>
              </w:rPr>
              <w:t xml:space="preserve">and perpetrators </w:t>
            </w:r>
            <w:r w:rsidRPr="000C5F08">
              <w:rPr>
                <w:lang w:bidi="ar-SA"/>
              </w:rPr>
              <w:t xml:space="preserve">can receive appropriate support to enable </w:t>
            </w:r>
            <w:r>
              <w:rPr>
                <w:lang w:bidi="ar-SA"/>
              </w:rPr>
              <w:t>victim-survivors</w:t>
            </w:r>
            <w:r w:rsidRPr="000C5F08">
              <w:rPr>
                <w:lang w:bidi="ar-SA"/>
              </w:rPr>
              <w:t xml:space="preserve"> to </w:t>
            </w:r>
            <w:r>
              <w:rPr>
                <w:lang w:bidi="ar-SA"/>
              </w:rPr>
              <w:t>make the best decisions for themselves and their family</w:t>
            </w:r>
          </w:p>
        </w:tc>
      </w:tr>
      <w:tr w:rsidR="00FA293F" w:rsidRPr="0084182E" w14:paraId="3EC01B35" w14:textId="77777777" w:rsidTr="00223C43">
        <w:tc>
          <w:tcPr>
            <w:tcW w:w="5382" w:type="dxa"/>
            <w:tcBorders>
              <w:top w:val="single" w:sz="18" w:space="0" w:color="9AAEB7"/>
              <w:left w:val="single" w:sz="18" w:space="0" w:color="9AAEB7"/>
              <w:bottom w:val="single" w:sz="18" w:space="0" w:color="9AAEB7"/>
              <w:right w:val="single" w:sz="18" w:space="0" w:color="9AAEB7"/>
            </w:tcBorders>
            <w:shd w:val="clear" w:color="auto" w:fill="DEE4E3"/>
          </w:tcPr>
          <w:p w14:paraId="383908BE" w14:textId="77777777" w:rsidR="00FA293F" w:rsidRPr="0084182E" w:rsidRDefault="00FA293F" w:rsidP="007C6063">
            <w:pPr>
              <w:rPr>
                <w:b/>
                <w:bCs/>
              </w:rPr>
            </w:pPr>
            <w:r w:rsidRPr="0084182E">
              <w:rPr>
                <w:b/>
                <w:bCs/>
              </w:rPr>
              <w:t>What we expect</w:t>
            </w:r>
          </w:p>
        </w:tc>
        <w:tc>
          <w:tcPr>
            <w:tcW w:w="2835" w:type="dxa"/>
            <w:tcBorders>
              <w:top w:val="single" w:sz="18" w:space="0" w:color="9AAEB7"/>
              <w:left w:val="single" w:sz="18" w:space="0" w:color="9AAEB7"/>
              <w:bottom w:val="single" w:sz="18" w:space="0" w:color="9AAEB7"/>
              <w:right w:val="single" w:sz="18" w:space="0" w:color="9AAEB7"/>
            </w:tcBorders>
            <w:shd w:val="clear" w:color="auto" w:fill="DEE4E3"/>
          </w:tcPr>
          <w:p w14:paraId="7F113B62" w14:textId="77777777" w:rsidR="00FA293F" w:rsidRPr="0084182E" w:rsidRDefault="00FA293F" w:rsidP="007C6063">
            <w:pPr>
              <w:rPr>
                <w:b/>
                <w:bCs/>
              </w:rPr>
            </w:pPr>
            <w:r w:rsidRPr="0084182E">
              <w:rPr>
                <w:b/>
                <w:bCs/>
              </w:rPr>
              <w:t>Strengths</w:t>
            </w:r>
          </w:p>
        </w:tc>
        <w:tc>
          <w:tcPr>
            <w:tcW w:w="2835" w:type="dxa"/>
            <w:tcBorders>
              <w:top w:val="single" w:sz="18" w:space="0" w:color="9AAEB7"/>
              <w:left w:val="single" w:sz="18" w:space="0" w:color="9AAEB7"/>
              <w:bottom w:val="single" w:sz="18" w:space="0" w:color="9AAEB7"/>
              <w:right w:val="single" w:sz="18" w:space="0" w:color="9AAEB7"/>
            </w:tcBorders>
            <w:shd w:val="clear" w:color="auto" w:fill="DEE4E3"/>
          </w:tcPr>
          <w:p w14:paraId="5320210D" w14:textId="77777777" w:rsidR="00FA293F" w:rsidRPr="0084182E" w:rsidRDefault="00FA293F" w:rsidP="007C6063">
            <w:pPr>
              <w:rPr>
                <w:b/>
                <w:bCs/>
              </w:rPr>
            </w:pPr>
            <w:r w:rsidRPr="0084182E">
              <w:rPr>
                <w:b/>
                <w:bCs/>
              </w:rPr>
              <w:t>Areas to improve</w:t>
            </w:r>
          </w:p>
        </w:tc>
        <w:tc>
          <w:tcPr>
            <w:tcW w:w="3402" w:type="dxa"/>
            <w:tcBorders>
              <w:top w:val="single" w:sz="18" w:space="0" w:color="9AAEB7"/>
              <w:left w:val="single" w:sz="18" w:space="0" w:color="9AAEB7"/>
              <w:bottom w:val="single" w:sz="18" w:space="0" w:color="9AAEB7"/>
              <w:right w:val="single" w:sz="18" w:space="0" w:color="9AAEB7"/>
            </w:tcBorders>
            <w:shd w:val="clear" w:color="auto" w:fill="DEE4E3"/>
          </w:tcPr>
          <w:p w14:paraId="12A0D2B5" w14:textId="77777777" w:rsidR="00FA293F" w:rsidRPr="0084182E" w:rsidRDefault="00FA293F" w:rsidP="007C6063">
            <w:pPr>
              <w:rPr>
                <w:b/>
                <w:bCs/>
              </w:rPr>
            </w:pPr>
            <w:r w:rsidRPr="0084182E">
              <w:rPr>
                <w:b/>
                <w:bCs/>
              </w:rPr>
              <w:t>Example of evidence</w:t>
            </w:r>
          </w:p>
        </w:tc>
      </w:tr>
      <w:tr w:rsidR="00FA293F" w:rsidRPr="00E07C0F" w14:paraId="1D8C1DF0" w14:textId="77777777" w:rsidTr="00223C43">
        <w:tc>
          <w:tcPr>
            <w:tcW w:w="5382" w:type="dxa"/>
            <w:tcBorders>
              <w:top w:val="single" w:sz="18" w:space="0" w:color="9AAEB7"/>
              <w:left w:val="single" w:sz="18" w:space="0" w:color="9AAEB7"/>
              <w:bottom w:val="single" w:sz="18" w:space="0" w:color="9AAEB7"/>
              <w:right w:val="single" w:sz="18" w:space="0" w:color="9AAEB7"/>
            </w:tcBorders>
            <w:shd w:val="clear" w:color="auto" w:fill="auto"/>
          </w:tcPr>
          <w:p w14:paraId="6AE09598" w14:textId="77777777" w:rsidR="00FA293F" w:rsidRPr="00E07C0F" w:rsidRDefault="00FA293F" w:rsidP="007C6063">
            <w:r>
              <w:rPr>
                <w:lang w:bidi="ar-SA"/>
              </w:rPr>
              <w:t xml:space="preserve">Staff are aware of domestic and family violence services and have strong and effective working relationships with them to support referral where requested.  </w:t>
            </w:r>
          </w:p>
        </w:tc>
        <w:tc>
          <w:tcPr>
            <w:tcW w:w="2835" w:type="dxa"/>
            <w:tcBorders>
              <w:top w:val="single" w:sz="18" w:space="0" w:color="9AAEB7"/>
              <w:left w:val="single" w:sz="18" w:space="0" w:color="9AAEB7"/>
              <w:bottom w:val="single" w:sz="18" w:space="0" w:color="9AAEB7"/>
              <w:right w:val="single" w:sz="18" w:space="0" w:color="9AAEB7"/>
            </w:tcBorders>
            <w:shd w:val="clear" w:color="auto" w:fill="auto"/>
          </w:tcPr>
          <w:p w14:paraId="44D7E426" w14:textId="77777777" w:rsidR="00FA293F" w:rsidRPr="00E07C0F" w:rsidRDefault="00FA293F" w:rsidP="007C6063"/>
        </w:tc>
        <w:tc>
          <w:tcPr>
            <w:tcW w:w="2835" w:type="dxa"/>
            <w:tcBorders>
              <w:top w:val="single" w:sz="18" w:space="0" w:color="9AAEB7"/>
              <w:left w:val="single" w:sz="18" w:space="0" w:color="9AAEB7"/>
              <w:bottom w:val="single" w:sz="18" w:space="0" w:color="9AAEB7"/>
              <w:right w:val="single" w:sz="18" w:space="0" w:color="9AAEB7"/>
            </w:tcBorders>
            <w:shd w:val="clear" w:color="auto" w:fill="auto"/>
          </w:tcPr>
          <w:p w14:paraId="2958706E" w14:textId="77777777" w:rsidR="00FA293F" w:rsidRPr="00E07C0F" w:rsidRDefault="00FA293F" w:rsidP="007C6063"/>
        </w:tc>
        <w:tc>
          <w:tcPr>
            <w:tcW w:w="3402" w:type="dxa"/>
            <w:tcBorders>
              <w:top w:val="single" w:sz="18" w:space="0" w:color="9AAEB7"/>
              <w:left w:val="single" w:sz="18" w:space="0" w:color="9AAEB7"/>
              <w:bottom w:val="single" w:sz="18" w:space="0" w:color="9AAEB7"/>
              <w:right w:val="single" w:sz="18" w:space="0" w:color="9AAEB7"/>
            </w:tcBorders>
            <w:shd w:val="clear" w:color="auto" w:fill="auto"/>
          </w:tcPr>
          <w:p w14:paraId="40DDF1A5" w14:textId="77777777" w:rsidR="00FA293F" w:rsidRPr="00E07C0F" w:rsidRDefault="00FA293F" w:rsidP="007C6063"/>
        </w:tc>
      </w:tr>
      <w:tr w:rsidR="00FA293F" w:rsidRPr="00E07C0F" w14:paraId="2E2B2533" w14:textId="77777777" w:rsidTr="00223C43">
        <w:tc>
          <w:tcPr>
            <w:tcW w:w="5382" w:type="dxa"/>
            <w:tcBorders>
              <w:top w:val="single" w:sz="18" w:space="0" w:color="9AAEB7"/>
              <w:left w:val="single" w:sz="18" w:space="0" w:color="9AAEB7"/>
              <w:bottom w:val="single" w:sz="18" w:space="0" w:color="9AAEB7"/>
              <w:right w:val="single" w:sz="18" w:space="0" w:color="9AAEB7"/>
            </w:tcBorders>
            <w:shd w:val="clear" w:color="auto" w:fill="auto"/>
          </w:tcPr>
          <w:p w14:paraId="23652F3F" w14:textId="77777777" w:rsidR="00FA293F" w:rsidRPr="00FC27E5" w:rsidRDefault="00FA293F" w:rsidP="007C6063">
            <w:pPr>
              <w:rPr>
                <w:b/>
                <w:bCs/>
                <w:u w:val="single"/>
              </w:rPr>
            </w:pPr>
            <w:r w:rsidRPr="00FC27E5">
              <w:rPr>
                <w:b/>
                <w:bCs/>
                <w:u w:val="single"/>
              </w:rPr>
              <w:t>Characteristics of excellence</w:t>
            </w:r>
          </w:p>
          <w:p w14:paraId="7BD23A0E" w14:textId="77777777" w:rsidR="00FA293F" w:rsidRPr="00865AF5" w:rsidRDefault="00FA293F" w:rsidP="007C6063">
            <w:pPr>
              <w:rPr>
                <w:b/>
                <w:bCs/>
                <w:lang w:bidi="ar-SA"/>
              </w:rPr>
            </w:pPr>
            <w:r w:rsidRPr="00865AF5">
              <w:rPr>
                <w:b/>
                <w:bCs/>
                <w:lang w:bidi="ar-SA"/>
              </w:rPr>
              <w:t>Victim-survivor focus</w:t>
            </w:r>
          </w:p>
          <w:p w14:paraId="4B0A37CD" w14:textId="77777777" w:rsidR="00FA293F" w:rsidRDefault="00FA293F" w:rsidP="00FA293F">
            <w:pPr>
              <w:pStyle w:val="ListParagraph"/>
              <w:numPr>
                <w:ilvl w:val="0"/>
                <w:numId w:val="4"/>
              </w:numPr>
              <w:ind w:left="371" w:hanging="371"/>
            </w:pPr>
            <w:r>
              <w:t xml:space="preserve">Development of collaborative and effective working relationships with domestic and family violence support services identified at the strategic </w:t>
            </w:r>
            <w:proofErr w:type="gramStart"/>
            <w:r>
              <w:t>level</w:t>
            </w:r>
            <w:proofErr w:type="gramEnd"/>
          </w:p>
          <w:p w14:paraId="620B921B" w14:textId="77777777" w:rsidR="00FA293F" w:rsidRDefault="00FA293F" w:rsidP="00FA293F">
            <w:pPr>
              <w:pStyle w:val="ListParagraph"/>
              <w:numPr>
                <w:ilvl w:val="0"/>
                <w:numId w:val="4"/>
              </w:numPr>
              <w:ind w:left="371" w:hanging="371"/>
            </w:pPr>
            <w:r>
              <w:t xml:space="preserve">Skilled staff who can initiate sensitive discussion with applicants after they have identified potential indicators of domestic and family violence and explore the options and choices available to them to support establishment of their </w:t>
            </w:r>
            <w:proofErr w:type="gramStart"/>
            <w:r>
              <w:t>tenancy</w:t>
            </w:r>
            <w:proofErr w:type="gramEnd"/>
            <w:r>
              <w:t xml:space="preserve"> </w:t>
            </w:r>
          </w:p>
          <w:p w14:paraId="70F0FF74" w14:textId="77777777" w:rsidR="00FA293F" w:rsidRDefault="00FA293F" w:rsidP="00FA293F">
            <w:pPr>
              <w:pStyle w:val="ListParagraph"/>
              <w:numPr>
                <w:ilvl w:val="0"/>
                <w:numId w:val="4"/>
              </w:numPr>
              <w:ind w:left="371" w:hanging="371"/>
            </w:pPr>
            <w:r>
              <w:t xml:space="preserve">Skilled staff who utilise a range of practice approaches to create and support sustainable tenancies for victim-survivor </w:t>
            </w:r>
            <w:proofErr w:type="gramStart"/>
            <w:r>
              <w:t>tenants</w:t>
            </w:r>
            <w:proofErr w:type="gramEnd"/>
          </w:p>
          <w:p w14:paraId="688509B0" w14:textId="77777777" w:rsidR="00FA293F" w:rsidRDefault="00FA293F" w:rsidP="00FA293F">
            <w:pPr>
              <w:pStyle w:val="ListParagraph"/>
              <w:numPr>
                <w:ilvl w:val="0"/>
                <w:numId w:val="4"/>
              </w:numPr>
              <w:ind w:left="371" w:hanging="371"/>
            </w:pPr>
            <w:r>
              <w:t xml:space="preserve">Effective collaborative relationships are established with domestic and family violence and mainstream support services to facilitate referral where requested / </w:t>
            </w:r>
            <w:proofErr w:type="gramStart"/>
            <w:r>
              <w:t>needed</w:t>
            </w:r>
            <w:proofErr w:type="gramEnd"/>
          </w:p>
          <w:p w14:paraId="52D18B37" w14:textId="77777777" w:rsidR="00FA293F" w:rsidRDefault="00FA293F" w:rsidP="00FA293F">
            <w:pPr>
              <w:pStyle w:val="ListParagraph"/>
              <w:numPr>
                <w:ilvl w:val="0"/>
                <w:numId w:val="4"/>
              </w:numPr>
              <w:ind w:left="371" w:hanging="371"/>
            </w:pPr>
            <w:r>
              <w:t xml:space="preserve">Skilled staff who are able to initiate referrals to a range of services for victim-survivors when </w:t>
            </w:r>
            <w:proofErr w:type="gramStart"/>
            <w:r>
              <w:t>requested</w:t>
            </w:r>
            <w:proofErr w:type="gramEnd"/>
          </w:p>
          <w:p w14:paraId="4BD6947F" w14:textId="77777777" w:rsidR="00FA293F" w:rsidRDefault="00FA293F" w:rsidP="00FA293F">
            <w:pPr>
              <w:pStyle w:val="ListParagraph"/>
              <w:numPr>
                <w:ilvl w:val="0"/>
                <w:numId w:val="4"/>
              </w:numPr>
              <w:ind w:left="371" w:hanging="371"/>
            </w:pPr>
            <w:r>
              <w:t xml:space="preserve">Skilled staff who are able to identify behaviours that might indicate a person is engaging in abusive behaviour within a relationship and provide information on therapeutic services available to </w:t>
            </w:r>
            <w:proofErr w:type="gramStart"/>
            <w:r>
              <w:t>them</w:t>
            </w:r>
            <w:proofErr w:type="gramEnd"/>
          </w:p>
          <w:p w14:paraId="020BABF9" w14:textId="77777777" w:rsidR="00FA293F" w:rsidRDefault="00FA293F" w:rsidP="00FA293F">
            <w:pPr>
              <w:pStyle w:val="ListParagraph"/>
              <w:numPr>
                <w:ilvl w:val="0"/>
                <w:numId w:val="4"/>
              </w:numPr>
              <w:ind w:left="371" w:hanging="371"/>
            </w:pPr>
            <w:r>
              <w:t xml:space="preserve">As part of a commitment to reducing the risk of ongoing harm to the victim-survivor, your organisation assists the perpetrator by assessing them for housing eligibility and allocating a tenancy if </w:t>
            </w:r>
            <w:proofErr w:type="gramStart"/>
            <w:r>
              <w:t>eligible</w:t>
            </w:r>
            <w:proofErr w:type="gramEnd"/>
            <w:r>
              <w:t xml:space="preserve"> </w:t>
            </w:r>
          </w:p>
          <w:p w14:paraId="14D12F26" w14:textId="77777777" w:rsidR="00FA293F" w:rsidRDefault="00FA293F" w:rsidP="00FA293F">
            <w:pPr>
              <w:pStyle w:val="ListParagraph"/>
              <w:numPr>
                <w:ilvl w:val="0"/>
                <w:numId w:val="4"/>
              </w:numPr>
              <w:ind w:left="371" w:hanging="371"/>
            </w:pPr>
            <w:r>
              <w:t xml:space="preserve">Your organisation engages with the victim-survivor and domestic and family violence support services to undertake safety planning in the event that the perpetrator is housed within one of your </w:t>
            </w:r>
            <w:proofErr w:type="gramStart"/>
            <w:r>
              <w:t>tenancies</w:t>
            </w:r>
            <w:proofErr w:type="gramEnd"/>
          </w:p>
          <w:p w14:paraId="380A876B" w14:textId="77777777" w:rsidR="00FA293F" w:rsidRPr="00865AF5" w:rsidRDefault="00FA293F" w:rsidP="007C6063">
            <w:pPr>
              <w:rPr>
                <w:b/>
                <w:bCs/>
                <w:lang w:bidi="ar-SA"/>
              </w:rPr>
            </w:pPr>
            <w:r w:rsidRPr="00865AF5">
              <w:rPr>
                <w:b/>
                <w:bCs/>
                <w:lang w:bidi="ar-SA"/>
              </w:rPr>
              <w:lastRenderedPageBreak/>
              <w:t>Inclusive services</w:t>
            </w:r>
          </w:p>
          <w:p w14:paraId="06F9F0B6" w14:textId="77777777" w:rsidR="00FA293F" w:rsidRDefault="00FA293F" w:rsidP="00FA293F">
            <w:pPr>
              <w:pStyle w:val="ListParagraph"/>
              <w:numPr>
                <w:ilvl w:val="0"/>
                <w:numId w:val="5"/>
              </w:numPr>
            </w:pPr>
            <w:r>
              <w:t>Evidence of practice approaches being implemented that identify understanding of the range of individuals impacted by domestic and family violence and highlights engagement with vulnerable tenants</w:t>
            </w:r>
          </w:p>
          <w:p w14:paraId="3D942B9E" w14:textId="77777777" w:rsidR="00FA293F" w:rsidRPr="00865AF5" w:rsidRDefault="00FA293F" w:rsidP="007C6063">
            <w:pPr>
              <w:rPr>
                <w:b/>
                <w:bCs/>
                <w:lang w:bidi="ar-SA"/>
              </w:rPr>
            </w:pPr>
            <w:r w:rsidRPr="00865AF5">
              <w:rPr>
                <w:b/>
                <w:bCs/>
                <w:lang w:bidi="ar-SA"/>
              </w:rPr>
              <w:t>Effective collaboration</w:t>
            </w:r>
          </w:p>
          <w:p w14:paraId="785A1A65" w14:textId="77777777" w:rsidR="00FA293F" w:rsidRDefault="00FA293F" w:rsidP="00FA293F">
            <w:pPr>
              <w:pStyle w:val="ListParagraph"/>
              <w:numPr>
                <w:ilvl w:val="0"/>
                <w:numId w:val="5"/>
              </w:numPr>
            </w:pPr>
            <w:r>
              <w:t>Staff develop and share an effective practice response with domestic and family violence support services to support victim-survivors to make informed decisions about their housing needs and choices both during periods of crisis and in the longer term.</w:t>
            </w:r>
          </w:p>
        </w:tc>
        <w:tc>
          <w:tcPr>
            <w:tcW w:w="2835" w:type="dxa"/>
            <w:tcBorders>
              <w:top w:val="single" w:sz="18" w:space="0" w:color="9AAEB7"/>
              <w:left w:val="single" w:sz="18" w:space="0" w:color="9AAEB7"/>
              <w:bottom w:val="single" w:sz="18" w:space="0" w:color="9AAEB7"/>
              <w:right w:val="single" w:sz="18" w:space="0" w:color="9AAEB7"/>
            </w:tcBorders>
            <w:shd w:val="clear" w:color="auto" w:fill="auto"/>
          </w:tcPr>
          <w:p w14:paraId="33B39844" w14:textId="77777777" w:rsidR="00FA293F" w:rsidRPr="00E07C0F" w:rsidRDefault="00FA293F" w:rsidP="007C6063"/>
        </w:tc>
        <w:tc>
          <w:tcPr>
            <w:tcW w:w="2835" w:type="dxa"/>
            <w:tcBorders>
              <w:top w:val="single" w:sz="18" w:space="0" w:color="9AAEB7"/>
              <w:left w:val="single" w:sz="18" w:space="0" w:color="9AAEB7"/>
              <w:bottom w:val="single" w:sz="18" w:space="0" w:color="9AAEB7"/>
              <w:right w:val="single" w:sz="18" w:space="0" w:color="9AAEB7"/>
            </w:tcBorders>
            <w:shd w:val="clear" w:color="auto" w:fill="auto"/>
          </w:tcPr>
          <w:p w14:paraId="0BE5410C" w14:textId="77777777" w:rsidR="00FA293F" w:rsidRPr="00E07C0F" w:rsidRDefault="00FA293F" w:rsidP="007C6063"/>
        </w:tc>
        <w:tc>
          <w:tcPr>
            <w:tcW w:w="3402" w:type="dxa"/>
            <w:tcBorders>
              <w:top w:val="single" w:sz="18" w:space="0" w:color="9AAEB7"/>
              <w:left w:val="single" w:sz="18" w:space="0" w:color="9AAEB7"/>
              <w:bottom w:val="single" w:sz="18" w:space="0" w:color="9AAEB7"/>
              <w:right w:val="single" w:sz="18" w:space="0" w:color="9AAEB7"/>
            </w:tcBorders>
            <w:shd w:val="clear" w:color="auto" w:fill="auto"/>
          </w:tcPr>
          <w:p w14:paraId="74FD22C0" w14:textId="77777777" w:rsidR="00FA293F" w:rsidRPr="00E07C0F" w:rsidRDefault="00FA293F" w:rsidP="007C6063"/>
        </w:tc>
      </w:tr>
    </w:tbl>
    <w:p w14:paraId="00A7E013" w14:textId="77777777" w:rsidR="00223C43" w:rsidRDefault="00223C43"/>
    <w:tbl>
      <w:tblPr>
        <w:tblStyle w:val="TableGrid"/>
        <w:tblW w:w="0" w:type="auto"/>
        <w:tblCellMar>
          <w:top w:w="113" w:type="dxa"/>
          <w:bottom w:w="113" w:type="dxa"/>
        </w:tblCellMar>
        <w:tblLook w:val="04A0" w:firstRow="1" w:lastRow="0" w:firstColumn="1" w:lastColumn="0" w:noHBand="0" w:noVBand="1"/>
      </w:tblPr>
      <w:tblGrid>
        <w:gridCol w:w="5382"/>
        <w:gridCol w:w="2835"/>
        <w:gridCol w:w="2835"/>
        <w:gridCol w:w="3402"/>
      </w:tblGrid>
      <w:tr w:rsidR="00FA293F" w14:paraId="2E979BAC" w14:textId="77777777" w:rsidTr="00223C43">
        <w:tc>
          <w:tcPr>
            <w:tcW w:w="14454" w:type="dxa"/>
            <w:gridSpan w:val="4"/>
            <w:tcBorders>
              <w:top w:val="single" w:sz="18" w:space="0" w:color="9AAEB7"/>
              <w:left w:val="single" w:sz="18" w:space="0" w:color="9AAEB7"/>
              <w:bottom w:val="single" w:sz="18" w:space="0" w:color="9AAEB7"/>
              <w:right w:val="single" w:sz="18" w:space="0" w:color="9AAEB7"/>
            </w:tcBorders>
            <w:shd w:val="clear" w:color="auto" w:fill="FFFFFF" w:themeFill="background1"/>
          </w:tcPr>
          <w:p w14:paraId="483EDC56" w14:textId="77777777" w:rsidR="00FA293F" w:rsidRPr="005532CD" w:rsidRDefault="00FA293F" w:rsidP="007C6063">
            <w:pPr>
              <w:rPr>
                <w:b/>
                <w:bCs/>
              </w:rPr>
            </w:pPr>
            <w:r w:rsidRPr="00D01B6E">
              <w:rPr>
                <w:b/>
                <w:bCs/>
              </w:rPr>
              <w:t xml:space="preserve">STANDARD TWO: FACILITATING ACCESS TO SUPPORT FOR VICTIM-SURVIVORS WHO ARE TENANTS: </w:t>
            </w:r>
            <w:r>
              <w:rPr>
                <w:lang w:bidi="ar-SA"/>
              </w:rPr>
              <w:t>Your organisation implements sustainable tenancy practice to support victim-survivors to effectively manage their tenancy and identify the supports they might need during times of crisis to assist them to sustain safe housing and minimise the risk of becoming homeless</w:t>
            </w:r>
          </w:p>
        </w:tc>
      </w:tr>
      <w:tr w:rsidR="00FA293F" w:rsidRPr="0084182E" w14:paraId="01B42133" w14:textId="77777777" w:rsidTr="00223C43">
        <w:tc>
          <w:tcPr>
            <w:tcW w:w="5382" w:type="dxa"/>
            <w:tcBorders>
              <w:top w:val="single" w:sz="18" w:space="0" w:color="9AAEB7"/>
              <w:left w:val="single" w:sz="18" w:space="0" w:color="9AAEB7"/>
              <w:bottom w:val="single" w:sz="18" w:space="0" w:color="9AAEB7"/>
              <w:right w:val="single" w:sz="18" w:space="0" w:color="9AAEB7"/>
            </w:tcBorders>
            <w:shd w:val="clear" w:color="auto" w:fill="DEE4E3"/>
          </w:tcPr>
          <w:p w14:paraId="093BD374" w14:textId="77777777" w:rsidR="00FA293F" w:rsidRPr="0084182E" w:rsidRDefault="00FA293F" w:rsidP="007C6063">
            <w:pPr>
              <w:rPr>
                <w:b/>
                <w:bCs/>
              </w:rPr>
            </w:pPr>
            <w:r w:rsidRPr="0084182E">
              <w:rPr>
                <w:b/>
                <w:bCs/>
              </w:rPr>
              <w:t>What we expect</w:t>
            </w:r>
          </w:p>
        </w:tc>
        <w:tc>
          <w:tcPr>
            <w:tcW w:w="2835" w:type="dxa"/>
            <w:tcBorders>
              <w:top w:val="single" w:sz="18" w:space="0" w:color="9AAEB7"/>
              <w:left w:val="single" w:sz="18" w:space="0" w:color="9AAEB7"/>
              <w:bottom w:val="single" w:sz="18" w:space="0" w:color="9AAEB7"/>
              <w:right w:val="single" w:sz="18" w:space="0" w:color="9AAEB7"/>
            </w:tcBorders>
            <w:shd w:val="clear" w:color="auto" w:fill="DEE4E3"/>
          </w:tcPr>
          <w:p w14:paraId="572BC4EF" w14:textId="77777777" w:rsidR="00FA293F" w:rsidRPr="0084182E" w:rsidRDefault="00FA293F" w:rsidP="007C6063">
            <w:pPr>
              <w:rPr>
                <w:b/>
                <w:bCs/>
              </w:rPr>
            </w:pPr>
            <w:r w:rsidRPr="0084182E">
              <w:rPr>
                <w:b/>
                <w:bCs/>
              </w:rPr>
              <w:t>Strengths</w:t>
            </w:r>
          </w:p>
        </w:tc>
        <w:tc>
          <w:tcPr>
            <w:tcW w:w="2835" w:type="dxa"/>
            <w:tcBorders>
              <w:top w:val="single" w:sz="18" w:space="0" w:color="9AAEB7"/>
              <w:left w:val="single" w:sz="18" w:space="0" w:color="9AAEB7"/>
              <w:bottom w:val="single" w:sz="18" w:space="0" w:color="9AAEB7"/>
              <w:right w:val="single" w:sz="18" w:space="0" w:color="9AAEB7"/>
            </w:tcBorders>
            <w:shd w:val="clear" w:color="auto" w:fill="DEE4E3"/>
          </w:tcPr>
          <w:p w14:paraId="452EDCB7" w14:textId="77777777" w:rsidR="00FA293F" w:rsidRPr="0084182E" w:rsidRDefault="00FA293F" w:rsidP="007C6063">
            <w:pPr>
              <w:rPr>
                <w:b/>
                <w:bCs/>
              </w:rPr>
            </w:pPr>
            <w:r w:rsidRPr="0084182E">
              <w:rPr>
                <w:b/>
                <w:bCs/>
              </w:rPr>
              <w:t>Areas to improve</w:t>
            </w:r>
          </w:p>
        </w:tc>
        <w:tc>
          <w:tcPr>
            <w:tcW w:w="3402" w:type="dxa"/>
            <w:tcBorders>
              <w:top w:val="single" w:sz="18" w:space="0" w:color="9AAEB7"/>
              <w:left w:val="single" w:sz="18" w:space="0" w:color="9AAEB7"/>
              <w:bottom w:val="single" w:sz="18" w:space="0" w:color="9AAEB7"/>
              <w:right w:val="single" w:sz="18" w:space="0" w:color="9AAEB7"/>
            </w:tcBorders>
            <w:shd w:val="clear" w:color="auto" w:fill="DEE4E3"/>
          </w:tcPr>
          <w:p w14:paraId="31D634CB" w14:textId="77777777" w:rsidR="00FA293F" w:rsidRPr="0084182E" w:rsidRDefault="00FA293F" w:rsidP="007C6063">
            <w:pPr>
              <w:rPr>
                <w:b/>
                <w:bCs/>
              </w:rPr>
            </w:pPr>
            <w:r w:rsidRPr="0084182E">
              <w:rPr>
                <w:b/>
                <w:bCs/>
              </w:rPr>
              <w:t>Example of evidence</w:t>
            </w:r>
          </w:p>
        </w:tc>
      </w:tr>
      <w:tr w:rsidR="00FA293F" w:rsidRPr="00E07C0F" w14:paraId="532BCF29" w14:textId="77777777" w:rsidTr="00223C43">
        <w:tc>
          <w:tcPr>
            <w:tcW w:w="5382" w:type="dxa"/>
            <w:tcBorders>
              <w:top w:val="single" w:sz="18" w:space="0" w:color="9AAEB7"/>
              <w:left w:val="single" w:sz="18" w:space="0" w:color="9AAEB7"/>
              <w:bottom w:val="single" w:sz="18" w:space="0" w:color="9AAEB7"/>
              <w:right w:val="single" w:sz="18" w:space="0" w:color="9AAEB7"/>
            </w:tcBorders>
            <w:shd w:val="clear" w:color="auto" w:fill="auto"/>
          </w:tcPr>
          <w:p w14:paraId="766A3FA5" w14:textId="77777777" w:rsidR="00FA293F" w:rsidRDefault="00FA293F" w:rsidP="00FA293F">
            <w:pPr>
              <w:pStyle w:val="ListParagraph"/>
              <w:numPr>
                <w:ilvl w:val="0"/>
                <w:numId w:val="2"/>
              </w:numPr>
            </w:pPr>
            <w:r>
              <w:t xml:space="preserve">Staff are able to articulate the approach used within their work role to identify issues that might indicate domestic and family violence is occurring within a </w:t>
            </w:r>
            <w:proofErr w:type="gramStart"/>
            <w:r>
              <w:t>tenancy</w:t>
            </w:r>
            <w:proofErr w:type="gramEnd"/>
          </w:p>
          <w:p w14:paraId="65189DE5" w14:textId="77777777" w:rsidR="00FA293F" w:rsidRDefault="00FA293F" w:rsidP="00FA293F">
            <w:pPr>
              <w:pStyle w:val="ListParagraph"/>
              <w:numPr>
                <w:ilvl w:val="0"/>
                <w:numId w:val="2"/>
              </w:numPr>
            </w:pPr>
            <w:r>
              <w:t xml:space="preserve">Staff utilise a range of tenant engagement practice approaches and are able to articulate specific approaches when </w:t>
            </w:r>
            <w:proofErr w:type="gramStart"/>
            <w:r>
              <w:t>asked</w:t>
            </w:r>
            <w:proofErr w:type="gramEnd"/>
          </w:p>
          <w:p w14:paraId="7C6E3BD2" w14:textId="77777777" w:rsidR="00FA293F" w:rsidRDefault="00FA293F" w:rsidP="00FA293F">
            <w:pPr>
              <w:pStyle w:val="ListParagraph"/>
              <w:numPr>
                <w:ilvl w:val="0"/>
                <w:numId w:val="2"/>
              </w:numPr>
            </w:pPr>
            <w:r>
              <w:t>Staff explore housing options for perpetrators of domestic and family violence as a strategy to minimise risk of ongoing abuse to victim-survivors</w:t>
            </w:r>
          </w:p>
          <w:p w14:paraId="2BF9DB21" w14:textId="77777777" w:rsidR="00FA293F" w:rsidRPr="00E07C0F" w:rsidRDefault="00FA293F" w:rsidP="00FA293F">
            <w:pPr>
              <w:pStyle w:val="ListParagraph"/>
              <w:numPr>
                <w:ilvl w:val="0"/>
                <w:numId w:val="2"/>
              </w:numPr>
            </w:pPr>
            <w:r>
              <w:t>A range of security upgrades and practical safety measures are offered and implemented relevant to the risks.  Safety assessments may be done by staff with expertise in this area or in partnership with the local domestic violence home safety program.</w:t>
            </w:r>
          </w:p>
        </w:tc>
        <w:tc>
          <w:tcPr>
            <w:tcW w:w="2835" w:type="dxa"/>
            <w:tcBorders>
              <w:top w:val="single" w:sz="18" w:space="0" w:color="9AAEB7"/>
              <w:left w:val="single" w:sz="18" w:space="0" w:color="9AAEB7"/>
              <w:bottom w:val="single" w:sz="18" w:space="0" w:color="9AAEB7"/>
              <w:right w:val="single" w:sz="18" w:space="0" w:color="9AAEB7"/>
            </w:tcBorders>
            <w:shd w:val="clear" w:color="auto" w:fill="auto"/>
          </w:tcPr>
          <w:p w14:paraId="2B5853EF" w14:textId="77777777" w:rsidR="00FA293F" w:rsidRPr="00E07C0F" w:rsidRDefault="00FA293F" w:rsidP="007C6063"/>
        </w:tc>
        <w:tc>
          <w:tcPr>
            <w:tcW w:w="2835" w:type="dxa"/>
            <w:tcBorders>
              <w:top w:val="single" w:sz="18" w:space="0" w:color="9AAEB7"/>
              <w:left w:val="single" w:sz="18" w:space="0" w:color="9AAEB7"/>
              <w:bottom w:val="single" w:sz="18" w:space="0" w:color="9AAEB7"/>
              <w:right w:val="single" w:sz="18" w:space="0" w:color="9AAEB7"/>
            </w:tcBorders>
            <w:shd w:val="clear" w:color="auto" w:fill="auto"/>
          </w:tcPr>
          <w:p w14:paraId="7698D495" w14:textId="77777777" w:rsidR="00FA293F" w:rsidRPr="00E07C0F" w:rsidRDefault="00FA293F" w:rsidP="007C6063"/>
        </w:tc>
        <w:tc>
          <w:tcPr>
            <w:tcW w:w="3402" w:type="dxa"/>
            <w:tcBorders>
              <w:top w:val="single" w:sz="18" w:space="0" w:color="9AAEB7"/>
              <w:left w:val="single" w:sz="18" w:space="0" w:color="9AAEB7"/>
              <w:bottom w:val="single" w:sz="18" w:space="0" w:color="9AAEB7"/>
              <w:right w:val="single" w:sz="18" w:space="0" w:color="9AAEB7"/>
            </w:tcBorders>
            <w:shd w:val="clear" w:color="auto" w:fill="auto"/>
          </w:tcPr>
          <w:p w14:paraId="60205362" w14:textId="77777777" w:rsidR="00FA293F" w:rsidRPr="00E07C0F" w:rsidRDefault="00FA293F" w:rsidP="007C6063"/>
        </w:tc>
      </w:tr>
    </w:tbl>
    <w:p w14:paraId="3E93324E" w14:textId="77777777" w:rsidR="00223C43" w:rsidRDefault="00223C43"/>
    <w:p w14:paraId="34D31E8D" w14:textId="77777777" w:rsidR="00223C43" w:rsidRDefault="00223C43"/>
    <w:tbl>
      <w:tblPr>
        <w:tblStyle w:val="TableGrid"/>
        <w:tblW w:w="0" w:type="auto"/>
        <w:tblCellMar>
          <w:top w:w="113" w:type="dxa"/>
          <w:bottom w:w="113" w:type="dxa"/>
        </w:tblCellMar>
        <w:tblLook w:val="04A0" w:firstRow="1" w:lastRow="0" w:firstColumn="1" w:lastColumn="0" w:noHBand="0" w:noVBand="1"/>
      </w:tblPr>
      <w:tblGrid>
        <w:gridCol w:w="5382"/>
        <w:gridCol w:w="2835"/>
        <w:gridCol w:w="2835"/>
        <w:gridCol w:w="3402"/>
      </w:tblGrid>
      <w:tr w:rsidR="00FA293F" w:rsidRPr="00E07C0F" w14:paraId="3756E4B6" w14:textId="77777777" w:rsidTr="00223C43">
        <w:tc>
          <w:tcPr>
            <w:tcW w:w="5382" w:type="dxa"/>
            <w:tcBorders>
              <w:top w:val="single" w:sz="18" w:space="0" w:color="9AAEB7"/>
              <w:left w:val="single" w:sz="18" w:space="0" w:color="9AAEB7"/>
              <w:bottom w:val="single" w:sz="18" w:space="0" w:color="9AAEB7"/>
              <w:right w:val="single" w:sz="18" w:space="0" w:color="9AAEB7"/>
            </w:tcBorders>
            <w:shd w:val="clear" w:color="auto" w:fill="auto"/>
          </w:tcPr>
          <w:p w14:paraId="52B73BB3" w14:textId="77777777" w:rsidR="00FA293F" w:rsidRPr="00FC27E5" w:rsidRDefault="00FA293F" w:rsidP="007C6063">
            <w:pPr>
              <w:rPr>
                <w:b/>
                <w:bCs/>
                <w:u w:val="single"/>
              </w:rPr>
            </w:pPr>
            <w:r w:rsidRPr="00FC27E5">
              <w:rPr>
                <w:b/>
                <w:bCs/>
                <w:u w:val="single"/>
              </w:rPr>
              <w:lastRenderedPageBreak/>
              <w:t>Characteristics of excellence</w:t>
            </w:r>
          </w:p>
          <w:p w14:paraId="5A7A19C4" w14:textId="77777777" w:rsidR="00FA293F" w:rsidRPr="00865AF5" w:rsidRDefault="00FA293F" w:rsidP="007C6063">
            <w:pPr>
              <w:rPr>
                <w:b/>
                <w:bCs/>
                <w:lang w:bidi="ar-SA"/>
              </w:rPr>
            </w:pPr>
            <w:r w:rsidRPr="00865AF5">
              <w:rPr>
                <w:b/>
                <w:bCs/>
                <w:lang w:bidi="ar-SA"/>
              </w:rPr>
              <w:t>Victim-survivor focus</w:t>
            </w:r>
          </w:p>
          <w:p w14:paraId="193B68F2" w14:textId="77777777" w:rsidR="00FA293F" w:rsidRDefault="00FA293F" w:rsidP="00FA293F">
            <w:pPr>
              <w:pStyle w:val="ListParagraph"/>
              <w:numPr>
                <w:ilvl w:val="0"/>
                <w:numId w:val="3"/>
              </w:numPr>
            </w:pPr>
            <w:r>
              <w:t>Skilled staff who utilise a range of practice approaches to support victim-survivors to make informed decisions about their tenancy and support needs</w:t>
            </w:r>
          </w:p>
          <w:p w14:paraId="1735BF3E" w14:textId="77777777" w:rsidR="00FA293F" w:rsidRDefault="00FA293F" w:rsidP="00FA293F">
            <w:pPr>
              <w:pStyle w:val="ListParagraph"/>
              <w:numPr>
                <w:ilvl w:val="0"/>
                <w:numId w:val="3"/>
              </w:numPr>
            </w:pPr>
            <w:r>
              <w:t>Relationships are established with a range of domestic and family violence support services to facilitate referral for support where needed</w:t>
            </w:r>
          </w:p>
          <w:p w14:paraId="03F67143" w14:textId="77777777" w:rsidR="00FA293F" w:rsidRDefault="00FA293F" w:rsidP="00FA293F">
            <w:pPr>
              <w:pStyle w:val="ListParagraph"/>
              <w:numPr>
                <w:ilvl w:val="0"/>
                <w:numId w:val="3"/>
              </w:numPr>
            </w:pPr>
            <w:r>
              <w:t>Skilled staff who engage with perpetrators of domestic and family violence to explore housing eligibility and support services available to them as a mechanism to minimise the risk of abuse experienced by victim-survivors</w:t>
            </w:r>
          </w:p>
          <w:p w14:paraId="2063D29C" w14:textId="77777777" w:rsidR="00FA293F" w:rsidRDefault="00FA293F" w:rsidP="00FA293F">
            <w:pPr>
              <w:pStyle w:val="ListParagraph"/>
              <w:numPr>
                <w:ilvl w:val="0"/>
                <w:numId w:val="3"/>
              </w:numPr>
            </w:pPr>
            <w:r>
              <w:t xml:space="preserve">The number of evictions of victim-survivors as a result of non-payment of rent or nuisance and annoyance incidents related to domestic and family violence are reduced and continually trend </w:t>
            </w:r>
            <w:proofErr w:type="gramStart"/>
            <w:r>
              <w:t>downwards</w:t>
            </w:r>
            <w:proofErr w:type="gramEnd"/>
          </w:p>
          <w:p w14:paraId="30937826" w14:textId="77777777" w:rsidR="00FA293F" w:rsidRPr="00865AF5" w:rsidRDefault="00FA293F" w:rsidP="007C6063">
            <w:pPr>
              <w:rPr>
                <w:b/>
                <w:bCs/>
                <w:lang w:bidi="ar-SA"/>
              </w:rPr>
            </w:pPr>
            <w:r w:rsidRPr="00865AF5">
              <w:rPr>
                <w:b/>
                <w:bCs/>
                <w:lang w:bidi="ar-SA"/>
              </w:rPr>
              <w:t>Inclusive services</w:t>
            </w:r>
          </w:p>
          <w:p w14:paraId="24751C9A" w14:textId="77777777" w:rsidR="00FA293F" w:rsidRDefault="00FA293F" w:rsidP="00FA293F">
            <w:pPr>
              <w:pStyle w:val="ListParagraph"/>
              <w:numPr>
                <w:ilvl w:val="0"/>
                <w:numId w:val="6"/>
              </w:numPr>
              <w:ind w:left="371"/>
            </w:pPr>
            <w:r>
              <w:t xml:space="preserve">Evidence of a range of practice approaches being implemented to strengthen engagement with victim-survivor tenants </w:t>
            </w:r>
          </w:p>
          <w:p w14:paraId="3BD70EC5" w14:textId="77777777" w:rsidR="00FA293F" w:rsidRPr="00865AF5" w:rsidRDefault="00FA293F" w:rsidP="007C6063">
            <w:pPr>
              <w:rPr>
                <w:b/>
                <w:bCs/>
                <w:lang w:bidi="ar-SA"/>
              </w:rPr>
            </w:pPr>
            <w:r w:rsidRPr="00865AF5">
              <w:rPr>
                <w:b/>
                <w:bCs/>
                <w:lang w:bidi="ar-SA"/>
              </w:rPr>
              <w:t>Effective collaboration</w:t>
            </w:r>
          </w:p>
          <w:p w14:paraId="445E78B4" w14:textId="77777777" w:rsidR="00FA293F" w:rsidRPr="00E07C0F" w:rsidRDefault="00FA293F" w:rsidP="00FA293F">
            <w:pPr>
              <w:pStyle w:val="ListParagraph"/>
              <w:numPr>
                <w:ilvl w:val="0"/>
                <w:numId w:val="6"/>
              </w:numPr>
              <w:ind w:left="310"/>
            </w:pPr>
            <w:r>
              <w:t>Low turnover due to failure of victim-survivor tenancies.  Victim-survivors can access the range of supports they need to enable them to live with a measure of safety and security</w:t>
            </w:r>
          </w:p>
        </w:tc>
        <w:tc>
          <w:tcPr>
            <w:tcW w:w="2835" w:type="dxa"/>
            <w:tcBorders>
              <w:top w:val="single" w:sz="18" w:space="0" w:color="9AAEB7"/>
              <w:left w:val="single" w:sz="18" w:space="0" w:color="9AAEB7"/>
              <w:bottom w:val="single" w:sz="18" w:space="0" w:color="9AAEB7"/>
              <w:right w:val="single" w:sz="18" w:space="0" w:color="9AAEB7"/>
            </w:tcBorders>
            <w:shd w:val="clear" w:color="auto" w:fill="auto"/>
          </w:tcPr>
          <w:p w14:paraId="774962C2" w14:textId="77777777" w:rsidR="00FA293F" w:rsidRPr="00E07C0F" w:rsidRDefault="00FA293F" w:rsidP="007C6063"/>
        </w:tc>
        <w:tc>
          <w:tcPr>
            <w:tcW w:w="2835" w:type="dxa"/>
            <w:tcBorders>
              <w:top w:val="single" w:sz="18" w:space="0" w:color="9AAEB7"/>
              <w:left w:val="single" w:sz="18" w:space="0" w:color="9AAEB7"/>
              <w:bottom w:val="single" w:sz="18" w:space="0" w:color="9AAEB7"/>
              <w:right w:val="single" w:sz="18" w:space="0" w:color="9AAEB7"/>
            </w:tcBorders>
            <w:shd w:val="clear" w:color="auto" w:fill="auto"/>
          </w:tcPr>
          <w:p w14:paraId="555EB6B8" w14:textId="77777777" w:rsidR="00FA293F" w:rsidRPr="00E07C0F" w:rsidRDefault="00FA293F" w:rsidP="007C6063"/>
        </w:tc>
        <w:tc>
          <w:tcPr>
            <w:tcW w:w="3402" w:type="dxa"/>
            <w:tcBorders>
              <w:top w:val="single" w:sz="18" w:space="0" w:color="9AAEB7"/>
              <w:left w:val="single" w:sz="18" w:space="0" w:color="9AAEB7"/>
              <w:bottom w:val="single" w:sz="18" w:space="0" w:color="9AAEB7"/>
              <w:right w:val="single" w:sz="18" w:space="0" w:color="9AAEB7"/>
            </w:tcBorders>
            <w:shd w:val="clear" w:color="auto" w:fill="auto"/>
          </w:tcPr>
          <w:p w14:paraId="2D948FA1" w14:textId="77777777" w:rsidR="00FA293F" w:rsidRPr="00E07C0F" w:rsidRDefault="00FA293F" w:rsidP="007C6063"/>
        </w:tc>
      </w:tr>
    </w:tbl>
    <w:p w14:paraId="3B77EA24" w14:textId="77777777" w:rsidR="00223C43" w:rsidRDefault="00223C43"/>
    <w:tbl>
      <w:tblPr>
        <w:tblStyle w:val="TableGrid"/>
        <w:tblW w:w="0" w:type="auto"/>
        <w:tblCellMar>
          <w:top w:w="113" w:type="dxa"/>
          <w:bottom w:w="113" w:type="dxa"/>
        </w:tblCellMar>
        <w:tblLook w:val="04A0" w:firstRow="1" w:lastRow="0" w:firstColumn="1" w:lastColumn="0" w:noHBand="0" w:noVBand="1"/>
      </w:tblPr>
      <w:tblGrid>
        <w:gridCol w:w="5382"/>
        <w:gridCol w:w="2835"/>
        <w:gridCol w:w="2835"/>
        <w:gridCol w:w="3402"/>
      </w:tblGrid>
      <w:tr w:rsidR="00FA293F" w14:paraId="22565667" w14:textId="77777777" w:rsidTr="00223C43">
        <w:tc>
          <w:tcPr>
            <w:tcW w:w="14454" w:type="dxa"/>
            <w:gridSpan w:val="4"/>
            <w:tcBorders>
              <w:top w:val="single" w:sz="18" w:space="0" w:color="9AAEB7"/>
              <w:left w:val="single" w:sz="18" w:space="0" w:color="9AAEB7"/>
              <w:bottom w:val="single" w:sz="18" w:space="0" w:color="9AAEB7"/>
              <w:right w:val="single" w:sz="18" w:space="0" w:color="9AAEB7"/>
            </w:tcBorders>
            <w:shd w:val="clear" w:color="auto" w:fill="FFFFFF" w:themeFill="background1"/>
          </w:tcPr>
          <w:p w14:paraId="1B90F010" w14:textId="77777777" w:rsidR="00FA293F" w:rsidRPr="005532CD" w:rsidRDefault="00FA293F" w:rsidP="007C6063">
            <w:pPr>
              <w:rPr>
                <w:b/>
                <w:bCs/>
              </w:rPr>
            </w:pPr>
            <w:r w:rsidRPr="00D01B6E">
              <w:rPr>
                <w:b/>
                <w:bCs/>
              </w:rPr>
              <w:t xml:space="preserve">STANDARD </w:t>
            </w:r>
            <w:r>
              <w:rPr>
                <w:b/>
                <w:bCs/>
              </w:rPr>
              <w:t xml:space="preserve">THREE: ACCESS, TENANCY MANAGEMENT AND MAINTENANCE: </w:t>
            </w:r>
            <w:r>
              <w:t>Your organisation provides transparent and accountable access, tenancy management and maintenance services in line with its stated objectives and commitments for housing services</w:t>
            </w:r>
          </w:p>
        </w:tc>
      </w:tr>
      <w:tr w:rsidR="00FA293F" w:rsidRPr="0084182E" w14:paraId="1D43FA23" w14:textId="77777777" w:rsidTr="00223C43">
        <w:tc>
          <w:tcPr>
            <w:tcW w:w="5382" w:type="dxa"/>
            <w:tcBorders>
              <w:top w:val="single" w:sz="18" w:space="0" w:color="9AAEB7"/>
              <w:left w:val="single" w:sz="18" w:space="0" w:color="9AAEB7"/>
              <w:bottom w:val="single" w:sz="18" w:space="0" w:color="9AAEB7"/>
              <w:right w:val="single" w:sz="18" w:space="0" w:color="9AAEB7"/>
            </w:tcBorders>
            <w:shd w:val="clear" w:color="auto" w:fill="DEE4E3"/>
          </w:tcPr>
          <w:p w14:paraId="653D76EC" w14:textId="77777777" w:rsidR="00FA293F" w:rsidRPr="0084182E" w:rsidRDefault="00FA293F" w:rsidP="007C6063">
            <w:pPr>
              <w:rPr>
                <w:b/>
                <w:bCs/>
              </w:rPr>
            </w:pPr>
            <w:r w:rsidRPr="0084182E">
              <w:rPr>
                <w:b/>
                <w:bCs/>
              </w:rPr>
              <w:t>What we expect</w:t>
            </w:r>
          </w:p>
        </w:tc>
        <w:tc>
          <w:tcPr>
            <w:tcW w:w="2835" w:type="dxa"/>
            <w:tcBorders>
              <w:top w:val="single" w:sz="18" w:space="0" w:color="9AAEB7"/>
              <w:left w:val="single" w:sz="18" w:space="0" w:color="9AAEB7"/>
              <w:bottom w:val="single" w:sz="18" w:space="0" w:color="9AAEB7"/>
              <w:right w:val="single" w:sz="18" w:space="0" w:color="9AAEB7"/>
            </w:tcBorders>
            <w:shd w:val="clear" w:color="auto" w:fill="DEE4E3"/>
          </w:tcPr>
          <w:p w14:paraId="02081CD8" w14:textId="77777777" w:rsidR="00FA293F" w:rsidRPr="0084182E" w:rsidRDefault="00FA293F" w:rsidP="007C6063">
            <w:pPr>
              <w:rPr>
                <w:b/>
                <w:bCs/>
              </w:rPr>
            </w:pPr>
            <w:r w:rsidRPr="0084182E">
              <w:rPr>
                <w:b/>
                <w:bCs/>
              </w:rPr>
              <w:t>Strengths</w:t>
            </w:r>
          </w:p>
        </w:tc>
        <w:tc>
          <w:tcPr>
            <w:tcW w:w="2835" w:type="dxa"/>
            <w:tcBorders>
              <w:top w:val="single" w:sz="18" w:space="0" w:color="9AAEB7"/>
              <w:left w:val="single" w:sz="18" w:space="0" w:color="9AAEB7"/>
              <w:bottom w:val="single" w:sz="18" w:space="0" w:color="9AAEB7"/>
              <w:right w:val="single" w:sz="18" w:space="0" w:color="9AAEB7"/>
            </w:tcBorders>
            <w:shd w:val="clear" w:color="auto" w:fill="DEE4E3"/>
          </w:tcPr>
          <w:p w14:paraId="0C474D88" w14:textId="77777777" w:rsidR="00FA293F" w:rsidRPr="0084182E" w:rsidRDefault="00FA293F" w:rsidP="007C6063">
            <w:pPr>
              <w:rPr>
                <w:b/>
                <w:bCs/>
              </w:rPr>
            </w:pPr>
            <w:r w:rsidRPr="0084182E">
              <w:rPr>
                <w:b/>
                <w:bCs/>
              </w:rPr>
              <w:t>Areas to improve</w:t>
            </w:r>
          </w:p>
        </w:tc>
        <w:tc>
          <w:tcPr>
            <w:tcW w:w="3402" w:type="dxa"/>
            <w:tcBorders>
              <w:top w:val="single" w:sz="18" w:space="0" w:color="9AAEB7"/>
              <w:left w:val="single" w:sz="18" w:space="0" w:color="9AAEB7"/>
              <w:bottom w:val="single" w:sz="18" w:space="0" w:color="9AAEB7"/>
              <w:right w:val="single" w:sz="18" w:space="0" w:color="9AAEB7"/>
            </w:tcBorders>
            <w:shd w:val="clear" w:color="auto" w:fill="DEE4E3"/>
          </w:tcPr>
          <w:p w14:paraId="267623B1" w14:textId="77777777" w:rsidR="00FA293F" w:rsidRPr="0084182E" w:rsidRDefault="00FA293F" w:rsidP="007C6063">
            <w:pPr>
              <w:rPr>
                <w:b/>
                <w:bCs/>
              </w:rPr>
            </w:pPr>
            <w:r w:rsidRPr="0084182E">
              <w:rPr>
                <w:b/>
                <w:bCs/>
              </w:rPr>
              <w:t>Example of evidence</w:t>
            </w:r>
          </w:p>
        </w:tc>
      </w:tr>
      <w:tr w:rsidR="00FA293F" w:rsidRPr="00E07C0F" w14:paraId="6B682BFD" w14:textId="77777777" w:rsidTr="00223C43">
        <w:tc>
          <w:tcPr>
            <w:tcW w:w="5382" w:type="dxa"/>
            <w:tcBorders>
              <w:top w:val="single" w:sz="18" w:space="0" w:color="9AAEB7"/>
              <w:left w:val="single" w:sz="18" w:space="0" w:color="9AAEB7"/>
              <w:bottom w:val="single" w:sz="18" w:space="0" w:color="9AAEB7"/>
              <w:right w:val="single" w:sz="18" w:space="0" w:color="9AAEB7"/>
            </w:tcBorders>
            <w:shd w:val="clear" w:color="auto" w:fill="auto"/>
          </w:tcPr>
          <w:p w14:paraId="53DFC7D3" w14:textId="77777777" w:rsidR="00FA293F" w:rsidRDefault="00FA293F" w:rsidP="00FA293F">
            <w:pPr>
              <w:pStyle w:val="ListParagraph"/>
              <w:numPr>
                <w:ilvl w:val="0"/>
                <w:numId w:val="4"/>
              </w:numPr>
              <w:ind w:left="343" w:hanging="376"/>
            </w:pPr>
            <w:r>
              <w:t xml:space="preserve">Staff are skilled and able to ask applicants sensitively about domestic and family violence and any supports they may need now or potentially in the future </w:t>
            </w:r>
          </w:p>
          <w:p w14:paraId="4B01C733" w14:textId="77777777" w:rsidR="00FA293F" w:rsidRDefault="00FA293F" w:rsidP="00FA293F">
            <w:pPr>
              <w:pStyle w:val="ListParagraph"/>
              <w:numPr>
                <w:ilvl w:val="0"/>
                <w:numId w:val="4"/>
              </w:numPr>
              <w:ind w:left="343" w:hanging="376"/>
            </w:pPr>
            <w:r>
              <w:t>Staff are skilled and able to ask new tenants sensitively about domestic and family violence and any supports they may need now or potentially in the future</w:t>
            </w:r>
          </w:p>
          <w:p w14:paraId="1E43D415" w14:textId="77777777" w:rsidR="00FA293F" w:rsidRDefault="00FA293F" w:rsidP="00FA293F">
            <w:pPr>
              <w:pStyle w:val="ListParagraph"/>
              <w:numPr>
                <w:ilvl w:val="0"/>
                <w:numId w:val="4"/>
              </w:numPr>
              <w:ind w:left="343" w:hanging="376"/>
            </w:pPr>
            <w:r>
              <w:lastRenderedPageBreak/>
              <w:t>Staff engage with victim-survivors and support them to maintain their tenancy if they choose to remain in their tenancy</w:t>
            </w:r>
          </w:p>
          <w:p w14:paraId="2B2BFA54" w14:textId="77777777" w:rsidR="00FA293F" w:rsidRDefault="00FA293F" w:rsidP="00FA293F">
            <w:pPr>
              <w:pStyle w:val="ListParagraph"/>
              <w:numPr>
                <w:ilvl w:val="0"/>
                <w:numId w:val="4"/>
              </w:numPr>
              <w:ind w:left="343" w:hanging="376"/>
            </w:pPr>
            <w:r>
              <w:t>Safety upgrades are identified with the tenant and support services and are implemented promptly to maximise safety for the victim-survivor</w:t>
            </w:r>
          </w:p>
          <w:p w14:paraId="512F340B" w14:textId="77777777" w:rsidR="00FA293F" w:rsidRDefault="00FA293F" w:rsidP="00FA293F">
            <w:pPr>
              <w:pStyle w:val="ListParagraph"/>
              <w:numPr>
                <w:ilvl w:val="0"/>
                <w:numId w:val="4"/>
              </w:numPr>
              <w:ind w:left="343" w:hanging="376"/>
            </w:pPr>
            <w:r>
              <w:t>Property transfers are available to victim-survivors and are initiated where required</w:t>
            </w:r>
          </w:p>
          <w:p w14:paraId="1AEC676F" w14:textId="77777777" w:rsidR="00FA293F" w:rsidRPr="00E07C0F" w:rsidRDefault="00FA293F" w:rsidP="00FA293F">
            <w:pPr>
              <w:pStyle w:val="ListParagraph"/>
              <w:numPr>
                <w:ilvl w:val="0"/>
                <w:numId w:val="4"/>
              </w:numPr>
              <w:ind w:left="343" w:hanging="376"/>
            </w:pPr>
            <w:r>
              <w:t>Housing assistance is extended to perpetrators to maximise safety for victim-survivors</w:t>
            </w:r>
          </w:p>
        </w:tc>
        <w:tc>
          <w:tcPr>
            <w:tcW w:w="2835" w:type="dxa"/>
            <w:tcBorders>
              <w:top w:val="single" w:sz="18" w:space="0" w:color="9AAEB7"/>
              <w:left w:val="single" w:sz="18" w:space="0" w:color="9AAEB7"/>
              <w:bottom w:val="single" w:sz="18" w:space="0" w:color="9AAEB7"/>
              <w:right w:val="single" w:sz="18" w:space="0" w:color="9AAEB7"/>
            </w:tcBorders>
            <w:shd w:val="clear" w:color="auto" w:fill="auto"/>
          </w:tcPr>
          <w:p w14:paraId="7A48D434" w14:textId="77777777" w:rsidR="00FA293F" w:rsidRPr="00E07C0F" w:rsidRDefault="00FA293F" w:rsidP="007C6063"/>
        </w:tc>
        <w:tc>
          <w:tcPr>
            <w:tcW w:w="2835" w:type="dxa"/>
            <w:tcBorders>
              <w:top w:val="single" w:sz="18" w:space="0" w:color="9AAEB7"/>
              <w:left w:val="single" w:sz="18" w:space="0" w:color="9AAEB7"/>
              <w:bottom w:val="single" w:sz="18" w:space="0" w:color="9AAEB7"/>
              <w:right w:val="single" w:sz="18" w:space="0" w:color="9AAEB7"/>
            </w:tcBorders>
            <w:shd w:val="clear" w:color="auto" w:fill="auto"/>
          </w:tcPr>
          <w:p w14:paraId="5701C8A6" w14:textId="77777777" w:rsidR="00FA293F" w:rsidRPr="00E07C0F" w:rsidRDefault="00FA293F" w:rsidP="007C6063"/>
        </w:tc>
        <w:tc>
          <w:tcPr>
            <w:tcW w:w="3402" w:type="dxa"/>
            <w:tcBorders>
              <w:top w:val="single" w:sz="18" w:space="0" w:color="9AAEB7"/>
              <w:left w:val="single" w:sz="18" w:space="0" w:color="9AAEB7"/>
              <w:bottom w:val="single" w:sz="18" w:space="0" w:color="9AAEB7"/>
              <w:right w:val="single" w:sz="18" w:space="0" w:color="9AAEB7"/>
            </w:tcBorders>
            <w:shd w:val="clear" w:color="auto" w:fill="auto"/>
          </w:tcPr>
          <w:p w14:paraId="7A7B6896" w14:textId="77777777" w:rsidR="00FA293F" w:rsidRPr="00E07C0F" w:rsidRDefault="00FA293F" w:rsidP="007C6063"/>
        </w:tc>
      </w:tr>
      <w:tr w:rsidR="00FA293F" w:rsidRPr="00E07C0F" w14:paraId="7488B370" w14:textId="77777777" w:rsidTr="00223C43">
        <w:tc>
          <w:tcPr>
            <w:tcW w:w="5382" w:type="dxa"/>
            <w:tcBorders>
              <w:top w:val="single" w:sz="18" w:space="0" w:color="9AAEB7"/>
              <w:left w:val="single" w:sz="18" w:space="0" w:color="9AAEB7"/>
              <w:bottom w:val="single" w:sz="18" w:space="0" w:color="9AAEB7"/>
              <w:right w:val="single" w:sz="18" w:space="0" w:color="9AAEB7"/>
            </w:tcBorders>
            <w:shd w:val="clear" w:color="auto" w:fill="auto"/>
          </w:tcPr>
          <w:p w14:paraId="166C7F86" w14:textId="77777777" w:rsidR="00FA293F" w:rsidRPr="00FC27E5" w:rsidRDefault="00FA293F" w:rsidP="007C6063">
            <w:pPr>
              <w:rPr>
                <w:b/>
                <w:bCs/>
                <w:u w:val="single"/>
              </w:rPr>
            </w:pPr>
            <w:r w:rsidRPr="00FC27E5">
              <w:rPr>
                <w:b/>
                <w:bCs/>
                <w:u w:val="single"/>
              </w:rPr>
              <w:t>Characteristics of excellence</w:t>
            </w:r>
          </w:p>
          <w:p w14:paraId="5B64FFD6" w14:textId="77777777" w:rsidR="00FA293F" w:rsidRPr="00865AF5" w:rsidRDefault="00FA293F" w:rsidP="007C6063">
            <w:pPr>
              <w:rPr>
                <w:b/>
                <w:bCs/>
                <w:lang w:bidi="ar-SA"/>
              </w:rPr>
            </w:pPr>
            <w:r w:rsidRPr="00865AF5">
              <w:rPr>
                <w:b/>
                <w:bCs/>
                <w:lang w:bidi="ar-SA"/>
              </w:rPr>
              <w:t>Victim-survivor focus</w:t>
            </w:r>
          </w:p>
          <w:p w14:paraId="4CB78B82" w14:textId="77777777" w:rsidR="00FA293F" w:rsidRDefault="00FA293F" w:rsidP="00FA293F">
            <w:pPr>
              <w:pStyle w:val="ListParagraph"/>
              <w:numPr>
                <w:ilvl w:val="0"/>
                <w:numId w:val="7"/>
              </w:numPr>
              <w:ind w:left="513" w:hanging="360"/>
            </w:pPr>
            <w:r>
              <w:t>Your organisation has clear information about its response to domestic and family violence as part of its tenant pack to communicate clearly to all applicants and tenants the service response available to them if required</w:t>
            </w:r>
          </w:p>
          <w:p w14:paraId="386FE11B" w14:textId="77777777" w:rsidR="00FA293F" w:rsidRDefault="00FA293F" w:rsidP="00FA293F">
            <w:pPr>
              <w:pStyle w:val="ListParagraph"/>
              <w:numPr>
                <w:ilvl w:val="0"/>
                <w:numId w:val="7"/>
              </w:numPr>
              <w:ind w:left="513" w:hanging="360"/>
            </w:pPr>
            <w:r>
              <w:t xml:space="preserve">Property transfers are explored and offered as part of supporting the safety of victim-survivors </w:t>
            </w:r>
          </w:p>
          <w:p w14:paraId="371B8B59" w14:textId="77777777" w:rsidR="00FA293F" w:rsidRDefault="00FA293F" w:rsidP="00FA293F">
            <w:pPr>
              <w:pStyle w:val="ListParagraph"/>
              <w:numPr>
                <w:ilvl w:val="0"/>
                <w:numId w:val="7"/>
              </w:numPr>
              <w:ind w:left="513" w:hanging="425"/>
            </w:pPr>
            <w:r>
              <w:t>Requests for safety modifications are responded to promptly and all efforts are made to implement as required to maximise establishment of a safe house and environment</w:t>
            </w:r>
          </w:p>
          <w:p w14:paraId="36BD9433" w14:textId="77777777" w:rsidR="00FA293F" w:rsidRPr="00865AF5" w:rsidRDefault="00FA293F" w:rsidP="007C6063">
            <w:pPr>
              <w:rPr>
                <w:b/>
                <w:bCs/>
                <w:lang w:bidi="ar-SA"/>
              </w:rPr>
            </w:pPr>
            <w:r w:rsidRPr="00865AF5">
              <w:rPr>
                <w:b/>
                <w:bCs/>
                <w:lang w:bidi="ar-SA"/>
              </w:rPr>
              <w:t>Inclusive services</w:t>
            </w:r>
          </w:p>
          <w:p w14:paraId="21EB2B37" w14:textId="77777777" w:rsidR="00FA293F" w:rsidRDefault="00FA293F" w:rsidP="00FA293F">
            <w:pPr>
              <w:pStyle w:val="ListParagraph"/>
              <w:numPr>
                <w:ilvl w:val="0"/>
                <w:numId w:val="7"/>
              </w:numPr>
              <w:ind w:left="371" w:hanging="283"/>
            </w:pPr>
            <w:r>
              <w:t>Your organisation routinely listens to victim-survivors and feedback provided is used to help inform policy development and improve practice</w:t>
            </w:r>
          </w:p>
          <w:p w14:paraId="55E5A9C8" w14:textId="77777777" w:rsidR="00FA293F" w:rsidRPr="002E2290" w:rsidRDefault="00FA293F" w:rsidP="007C6063">
            <w:pPr>
              <w:rPr>
                <w:b/>
                <w:bCs/>
                <w:lang w:bidi="ar-SA"/>
              </w:rPr>
            </w:pPr>
            <w:r w:rsidRPr="00865AF5">
              <w:rPr>
                <w:b/>
                <w:bCs/>
                <w:lang w:bidi="ar-SA"/>
              </w:rPr>
              <w:t>Effective collaboration</w:t>
            </w:r>
          </w:p>
          <w:p w14:paraId="66AF3E76" w14:textId="77777777" w:rsidR="00FA293F" w:rsidRPr="00E07C0F" w:rsidRDefault="00FA293F" w:rsidP="00FA293F">
            <w:pPr>
              <w:pStyle w:val="ListParagraph"/>
              <w:numPr>
                <w:ilvl w:val="0"/>
                <w:numId w:val="7"/>
              </w:numPr>
              <w:ind w:left="310" w:hanging="269"/>
            </w:pPr>
            <w:r>
              <w:t>Staff routinely engage with victim-survivors and support services to help develop safety planning so that the CHO is engaged and aware of its role in maximising safety around and within the home environment.  Safety needs of children and young people are prioritised</w:t>
            </w:r>
          </w:p>
        </w:tc>
        <w:tc>
          <w:tcPr>
            <w:tcW w:w="2835" w:type="dxa"/>
            <w:tcBorders>
              <w:top w:val="single" w:sz="18" w:space="0" w:color="9AAEB7"/>
              <w:left w:val="single" w:sz="18" w:space="0" w:color="9AAEB7"/>
              <w:bottom w:val="single" w:sz="18" w:space="0" w:color="9AAEB7"/>
              <w:right w:val="single" w:sz="18" w:space="0" w:color="9AAEB7"/>
            </w:tcBorders>
            <w:shd w:val="clear" w:color="auto" w:fill="auto"/>
          </w:tcPr>
          <w:p w14:paraId="6BFC28C7" w14:textId="77777777" w:rsidR="00FA293F" w:rsidRPr="00E07C0F" w:rsidRDefault="00FA293F" w:rsidP="007C6063"/>
        </w:tc>
        <w:tc>
          <w:tcPr>
            <w:tcW w:w="2835" w:type="dxa"/>
            <w:tcBorders>
              <w:top w:val="single" w:sz="18" w:space="0" w:color="9AAEB7"/>
              <w:left w:val="single" w:sz="18" w:space="0" w:color="9AAEB7"/>
              <w:bottom w:val="single" w:sz="18" w:space="0" w:color="9AAEB7"/>
              <w:right w:val="single" w:sz="18" w:space="0" w:color="9AAEB7"/>
            </w:tcBorders>
            <w:shd w:val="clear" w:color="auto" w:fill="auto"/>
          </w:tcPr>
          <w:p w14:paraId="43B55A6C" w14:textId="77777777" w:rsidR="00FA293F" w:rsidRPr="00E07C0F" w:rsidRDefault="00FA293F" w:rsidP="007C6063"/>
        </w:tc>
        <w:tc>
          <w:tcPr>
            <w:tcW w:w="3402" w:type="dxa"/>
            <w:tcBorders>
              <w:top w:val="single" w:sz="18" w:space="0" w:color="9AAEB7"/>
              <w:left w:val="single" w:sz="18" w:space="0" w:color="9AAEB7"/>
              <w:bottom w:val="single" w:sz="18" w:space="0" w:color="9AAEB7"/>
              <w:right w:val="single" w:sz="18" w:space="0" w:color="9AAEB7"/>
            </w:tcBorders>
            <w:shd w:val="clear" w:color="auto" w:fill="auto"/>
          </w:tcPr>
          <w:p w14:paraId="1F5AAC17" w14:textId="77777777" w:rsidR="00FA293F" w:rsidRPr="00E07C0F" w:rsidRDefault="00FA293F" w:rsidP="007C6063"/>
        </w:tc>
      </w:tr>
    </w:tbl>
    <w:p w14:paraId="2247E70F" w14:textId="77777777" w:rsidR="00223C43" w:rsidRDefault="00223C43"/>
    <w:p w14:paraId="71723122" w14:textId="77777777" w:rsidR="00223C43" w:rsidRDefault="00223C43"/>
    <w:tbl>
      <w:tblPr>
        <w:tblStyle w:val="TableGrid"/>
        <w:tblW w:w="0" w:type="auto"/>
        <w:tblCellMar>
          <w:top w:w="113" w:type="dxa"/>
          <w:bottom w:w="113" w:type="dxa"/>
        </w:tblCellMar>
        <w:tblLook w:val="04A0" w:firstRow="1" w:lastRow="0" w:firstColumn="1" w:lastColumn="0" w:noHBand="0" w:noVBand="1"/>
      </w:tblPr>
      <w:tblGrid>
        <w:gridCol w:w="5382"/>
        <w:gridCol w:w="2835"/>
        <w:gridCol w:w="2835"/>
        <w:gridCol w:w="3402"/>
      </w:tblGrid>
      <w:tr w:rsidR="00FA293F" w14:paraId="5624127E" w14:textId="77777777" w:rsidTr="00223C43">
        <w:tc>
          <w:tcPr>
            <w:tcW w:w="14454" w:type="dxa"/>
            <w:gridSpan w:val="4"/>
            <w:tcBorders>
              <w:top w:val="single" w:sz="18" w:space="0" w:color="9AAEB7"/>
              <w:left w:val="single" w:sz="18" w:space="0" w:color="9AAEB7"/>
              <w:bottom w:val="single" w:sz="18" w:space="0" w:color="9AAEB7"/>
              <w:right w:val="single" w:sz="18" w:space="0" w:color="9AAEB7"/>
            </w:tcBorders>
            <w:shd w:val="clear" w:color="auto" w:fill="FFFFFF" w:themeFill="background1"/>
          </w:tcPr>
          <w:p w14:paraId="3B58BBA9" w14:textId="77777777" w:rsidR="00FA293F" w:rsidRPr="005532CD" w:rsidRDefault="00FA293F" w:rsidP="007C6063">
            <w:pPr>
              <w:rPr>
                <w:b/>
                <w:bCs/>
              </w:rPr>
            </w:pPr>
            <w:r w:rsidRPr="00D01B6E">
              <w:rPr>
                <w:b/>
                <w:bCs/>
              </w:rPr>
              <w:lastRenderedPageBreak/>
              <w:t xml:space="preserve">STANDARD </w:t>
            </w:r>
            <w:r>
              <w:rPr>
                <w:b/>
                <w:bCs/>
              </w:rPr>
              <w:t>FOUR</w:t>
            </w:r>
            <w:r w:rsidRPr="00D01B6E">
              <w:rPr>
                <w:b/>
                <w:bCs/>
              </w:rPr>
              <w:t xml:space="preserve">: </w:t>
            </w:r>
            <w:r>
              <w:rPr>
                <w:b/>
                <w:bCs/>
              </w:rPr>
              <w:t xml:space="preserve">OPERATIONAL PERFORMANCE: </w:t>
            </w:r>
            <w:r>
              <w:t>Your organisation monitors the operational performance of its response to domestic and family violence across its programs.</w:t>
            </w:r>
          </w:p>
        </w:tc>
      </w:tr>
      <w:tr w:rsidR="00FA293F" w:rsidRPr="0084182E" w14:paraId="4A602EB7" w14:textId="77777777" w:rsidTr="00223C43">
        <w:tc>
          <w:tcPr>
            <w:tcW w:w="5382" w:type="dxa"/>
            <w:tcBorders>
              <w:top w:val="single" w:sz="18" w:space="0" w:color="9AAEB7"/>
              <w:left w:val="single" w:sz="18" w:space="0" w:color="9AAEB7"/>
              <w:bottom w:val="single" w:sz="18" w:space="0" w:color="9AAEB7"/>
              <w:right w:val="single" w:sz="18" w:space="0" w:color="9AAEB7"/>
            </w:tcBorders>
            <w:shd w:val="clear" w:color="auto" w:fill="DEE4E3"/>
          </w:tcPr>
          <w:p w14:paraId="40E64C48" w14:textId="77777777" w:rsidR="00FA293F" w:rsidRPr="0084182E" w:rsidRDefault="00FA293F" w:rsidP="007C6063">
            <w:pPr>
              <w:rPr>
                <w:b/>
                <w:bCs/>
              </w:rPr>
            </w:pPr>
            <w:r w:rsidRPr="0084182E">
              <w:rPr>
                <w:b/>
                <w:bCs/>
              </w:rPr>
              <w:t>What we expect</w:t>
            </w:r>
          </w:p>
        </w:tc>
        <w:tc>
          <w:tcPr>
            <w:tcW w:w="2835" w:type="dxa"/>
            <w:tcBorders>
              <w:top w:val="single" w:sz="18" w:space="0" w:color="9AAEB7"/>
              <w:left w:val="single" w:sz="18" w:space="0" w:color="9AAEB7"/>
              <w:bottom w:val="single" w:sz="18" w:space="0" w:color="9AAEB7"/>
              <w:right w:val="single" w:sz="18" w:space="0" w:color="9AAEB7"/>
            </w:tcBorders>
            <w:shd w:val="clear" w:color="auto" w:fill="DEE4E3"/>
          </w:tcPr>
          <w:p w14:paraId="5E093E32" w14:textId="77777777" w:rsidR="00FA293F" w:rsidRPr="0084182E" w:rsidRDefault="00FA293F" w:rsidP="007C6063">
            <w:pPr>
              <w:rPr>
                <w:b/>
                <w:bCs/>
              </w:rPr>
            </w:pPr>
            <w:r w:rsidRPr="0084182E">
              <w:rPr>
                <w:b/>
                <w:bCs/>
              </w:rPr>
              <w:t>Strengths</w:t>
            </w:r>
          </w:p>
        </w:tc>
        <w:tc>
          <w:tcPr>
            <w:tcW w:w="2835" w:type="dxa"/>
            <w:tcBorders>
              <w:top w:val="single" w:sz="18" w:space="0" w:color="9AAEB7"/>
              <w:left w:val="single" w:sz="18" w:space="0" w:color="9AAEB7"/>
              <w:bottom w:val="single" w:sz="18" w:space="0" w:color="9AAEB7"/>
              <w:right w:val="single" w:sz="18" w:space="0" w:color="9AAEB7"/>
            </w:tcBorders>
            <w:shd w:val="clear" w:color="auto" w:fill="DEE4E3"/>
          </w:tcPr>
          <w:p w14:paraId="23A3EE6A" w14:textId="77777777" w:rsidR="00FA293F" w:rsidRPr="0084182E" w:rsidRDefault="00FA293F" w:rsidP="007C6063">
            <w:pPr>
              <w:rPr>
                <w:b/>
                <w:bCs/>
              </w:rPr>
            </w:pPr>
            <w:r w:rsidRPr="0084182E">
              <w:rPr>
                <w:b/>
                <w:bCs/>
              </w:rPr>
              <w:t>Areas to improve</w:t>
            </w:r>
          </w:p>
        </w:tc>
        <w:tc>
          <w:tcPr>
            <w:tcW w:w="3402" w:type="dxa"/>
            <w:tcBorders>
              <w:top w:val="single" w:sz="18" w:space="0" w:color="9AAEB7"/>
              <w:left w:val="single" w:sz="18" w:space="0" w:color="9AAEB7"/>
              <w:bottom w:val="single" w:sz="18" w:space="0" w:color="9AAEB7"/>
              <w:right w:val="single" w:sz="18" w:space="0" w:color="9AAEB7"/>
            </w:tcBorders>
            <w:shd w:val="clear" w:color="auto" w:fill="DEE4E3"/>
          </w:tcPr>
          <w:p w14:paraId="62FE21B6" w14:textId="77777777" w:rsidR="00FA293F" w:rsidRPr="0084182E" w:rsidRDefault="00FA293F" w:rsidP="007C6063">
            <w:pPr>
              <w:rPr>
                <w:b/>
                <w:bCs/>
              </w:rPr>
            </w:pPr>
            <w:r w:rsidRPr="0084182E">
              <w:rPr>
                <w:b/>
                <w:bCs/>
              </w:rPr>
              <w:t>Example of evidence</w:t>
            </w:r>
          </w:p>
        </w:tc>
      </w:tr>
      <w:tr w:rsidR="00FA293F" w:rsidRPr="00E07C0F" w14:paraId="51C53F47" w14:textId="77777777" w:rsidTr="00223C43">
        <w:tc>
          <w:tcPr>
            <w:tcW w:w="5382" w:type="dxa"/>
            <w:tcBorders>
              <w:top w:val="single" w:sz="18" w:space="0" w:color="9AAEB7"/>
              <w:left w:val="single" w:sz="18" w:space="0" w:color="9AAEB7"/>
              <w:bottom w:val="single" w:sz="18" w:space="0" w:color="9AAEB7"/>
              <w:right w:val="single" w:sz="18" w:space="0" w:color="9AAEB7"/>
            </w:tcBorders>
            <w:shd w:val="clear" w:color="auto" w:fill="auto"/>
          </w:tcPr>
          <w:p w14:paraId="66ECF606" w14:textId="77777777" w:rsidR="00FA293F" w:rsidRDefault="00FA293F" w:rsidP="00FA293F">
            <w:pPr>
              <w:pStyle w:val="ListParagraph"/>
              <w:numPr>
                <w:ilvl w:val="0"/>
                <w:numId w:val="8"/>
              </w:numPr>
            </w:pPr>
            <w:r>
              <w:t>The business plan identifies the response to domestic and family violence as a specific business activity with clearly articulated KPIs to monitor progress and effectiveness</w:t>
            </w:r>
          </w:p>
          <w:p w14:paraId="2BA73253" w14:textId="77777777" w:rsidR="00FA293F" w:rsidRDefault="00FA293F" w:rsidP="00FA293F">
            <w:pPr>
              <w:pStyle w:val="ListParagraph"/>
              <w:numPr>
                <w:ilvl w:val="0"/>
                <w:numId w:val="8"/>
              </w:numPr>
            </w:pPr>
            <w:r>
              <w:t>A range of performance management information is available to senior management and the Board to inform understanding of the performance and effectiveness of business systems established to strengthen the housing response to victim-survivors of domestic and family violence</w:t>
            </w:r>
          </w:p>
          <w:p w14:paraId="48427471" w14:textId="77777777" w:rsidR="00FA293F" w:rsidRPr="00E07C0F" w:rsidRDefault="00FA293F" w:rsidP="00FA293F">
            <w:pPr>
              <w:pStyle w:val="ListParagraph"/>
              <w:numPr>
                <w:ilvl w:val="0"/>
                <w:numId w:val="8"/>
              </w:numPr>
            </w:pPr>
            <w:r>
              <w:t>Frontline practices and decision making related to housing services for victim-survivors of domestic and family violence are directly informed by your organisation’s strategic or business plan.</w:t>
            </w:r>
          </w:p>
        </w:tc>
        <w:tc>
          <w:tcPr>
            <w:tcW w:w="2835" w:type="dxa"/>
            <w:tcBorders>
              <w:top w:val="single" w:sz="18" w:space="0" w:color="9AAEB7"/>
              <w:left w:val="single" w:sz="18" w:space="0" w:color="9AAEB7"/>
              <w:bottom w:val="single" w:sz="18" w:space="0" w:color="9AAEB7"/>
              <w:right w:val="single" w:sz="18" w:space="0" w:color="9AAEB7"/>
            </w:tcBorders>
            <w:shd w:val="clear" w:color="auto" w:fill="auto"/>
          </w:tcPr>
          <w:p w14:paraId="3879E82C" w14:textId="77777777" w:rsidR="00FA293F" w:rsidRPr="00E07C0F" w:rsidRDefault="00FA293F" w:rsidP="007C6063"/>
        </w:tc>
        <w:tc>
          <w:tcPr>
            <w:tcW w:w="2835" w:type="dxa"/>
            <w:tcBorders>
              <w:top w:val="single" w:sz="18" w:space="0" w:color="9AAEB7"/>
              <w:left w:val="single" w:sz="18" w:space="0" w:color="9AAEB7"/>
              <w:bottom w:val="single" w:sz="18" w:space="0" w:color="9AAEB7"/>
              <w:right w:val="single" w:sz="18" w:space="0" w:color="9AAEB7"/>
            </w:tcBorders>
            <w:shd w:val="clear" w:color="auto" w:fill="auto"/>
          </w:tcPr>
          <w:p w14:paraId="37CCA0A6" w14:textId="77777777" w:rsidR="00FA293F" w:rsidRPr="00E07C0F" w:rsidRDefault="00FA293F" w:rsidP="007C6063"/>
        </w:tc>
        <w:tc>
          <w:tcPr>
            <w:tcW w:w="3402" w:type="dxa"/>
            <w:tcBorders>
              <w:top w:val="single" w:sz="18" w:space="0" w:color="9AAEB7"/>
              <w:left w:val="single" w:sz="18" w:space="0" w:color="9AAEB7"/>
              <w:bottom w:val="single" w:sz="18" w:space="0" w:color="9AAEB7"/>
              <w:right w:val="single" w:sz="18" w:space="0" w:color="9AAEB7"/>
            </w:tcBorders>
            <w:shd w:val="clear" w:color="auto" w:fill="auto"/>
          </w:tcPr>
          <w:p w14:paraId="403BD0C7" w14:textId="77777777" w:rsidR="00FA293F" w:rsidRPr="00E07C0F" w:rsidRDefault="00FA293F" w:rsidP="007C6063"/>
        </w:tc>
      </w:tr>
      <w:tr w:rsidR="00FA293F" w:rsidRPr="00E07C0F" w14:paraId="50E51C4E" w14:textId="77777777" w:rsidTr="00223C43">
        <w:tc>
          <w:tcPr>
            <w:tcW w:w="5382" w:type="dxa"/>
            <w:tcBorders>
              <w:top w:val="single" w:sz="18" w:space="0" w:color="9AAEB7"/>
              <w:left w:val="single" w:sz="18" w:space="0" w:color="9AAEB7"/>
              <w:bottom w:val="single" w:sz="18" w:space="0" w:color="9AAEB7"/>
              <w:right w:val="single" w:sz="18" w:space="0" w:color="9AAEB7"/>
            </w:tcBorders>
            <w:shd w:val="clear" w:color="auto" w:fill="auto"/>
          </w:tcPr>
          <w:p w14:paraId="17197098" w14:textId="77777777" w:rsidR="00FA293F" w:rsidRPr="00FC27E5" w:rsidRDefault="00FA293F" w:rsidP="007C6063">
            <w:pPr>
              <w:rPr>
                <w:b/>
                <w:bCs/>
                <w:u w:val="single"/>
              </w:rPr>
            </w:pPr>
            <w:r w:rsidRPr="00FC27E5">
              <w:rPr>
                <w:b/>
                <w:bCs/>
                <w:u w:val="single"/>
              </w:rPr>
              <w:t>Characteristics of excellence</w:t>
            </w:r>
          </w:p>
          <w:p w14:paraId="46013CFA" w14:textId="77777777" w:rsidR="00FA293F" w:rsidRPr="00865AF5" w:rsidRDefault="00FA293F" w:rsidP="007C6063">
            <w:pPr>
              <w:rPr>
                <w:b/>
                <w:bCs/>
                <w:lang w:bidi="ar-SA"/>
              </w:rPr>
            </w:pPr>
            <w:r w:rsidRPr="00865AF5">
              <w:rPr>
                <w:b/>
                <w:bCs/>
                <w:lang w:bidi="ar-SA"/>
              </w:rPr>
              <w:t>Victim-survivor focus</w:t>
            </w:r>
          </w:p>
          <w:p w14:paraId="388D20C8" w14:textId="77777777" w:rsidR="00FA293F" w:rsidRDefault="00FA293F" w:rsidP="00FA293F">
            <w:pPr>
              <w:pStyle w:val="ListParagraph"/>
              <w:numPr>
                <w:ilvl w:val="0"/>
                <w:numId w:val="9"/>
              </w:numPr>
              <w:ind w:left="371" w:hanging="283"/>
            </w:pPr>
            <w:r>
              <w:t>Your organisation sets and monitors KPIs to identify the service response to victim-survivors of domestic and family violence</w:t>
            </w:r>
          </w:p>
          <w:p w14:paraId="192F69F5" w14:textId="77777777" w:rsidR="00FA293F" w:rsidRPr="00321F0F" w:rsidRDefault="00FA293F" w:rsidP="00FA293F">
            <w:pPr>
              <w:pStyle w:val="ListParagraph"/>
              <w:numPr>
                <w:ilvl w:val="0"/>
                <w:numId w:val="9"/>
              </w:numPr>
              <w:ind w:left="371" w:hanging="283"/>
            </w:pPr>
            <w:r>
              <w:t>An intersectional approach is taken to data collection and review to help inform service monitoring and planning</w:t>
            </w:r>
          </w:p>
          <w:p w14:paraId="4B00928D" w14:textId="77777777" w:rsidR="00FA293F" w:rsidRPr="00865AF5" w:rsidRDefault="00FA293F" w:rsidP="007C6063">
            <w:pPr>
              <w:ind w:left="229" w:hanging="283"/>
              <w:rPr>
                <w:b/>
                <w:bCs/>
                <w:lang w:bidi="ar-SA"/>
              </w:rPr>
            </w:pPr>
            <w:r w:rsidRPr="00865AF5">
              <w:rPr>
                <w:b/>
                <w:bCs/>
                <w:lang w:bidi="ar-SA"/>
              </w:rPr>
              <w:t>Inclusive services</w:t>
            </w:r>
          </w:p>
          <w:p w14:paraId="70030E0D" w14:textId="77777777" w:rsidR="00FA293F" w:rsidRDefault="00FA293F" w:rsidP="00FA293F">
            <w:pPr>
              <w:pStyle w:val="ListParagraph"/>
              <w:numPr>
                <w:ilvl w:val="0"/>
                <w:numId w:val="9"/>
              </w:numPr>
              <w:ind w:left="368" w:hanging="283"/>
            </w:pPr>
            <w:r>
              <w:t xml:space="preserve">Your organisation implements a trauma informed response in all its communications with applicants, tenants and support </w:t>
            </w:r>
            <w:proofErr w:type="gramStart"/>
            <w:r>
              <w:t>services</w:t>
            </w:r>
            <w:proofErr w:type="gramEnd"/>
          </w:p>
          <w:p w14:paraId="403EF8F7" w14:textId="77777777" w:rsidR="00FA293F" w:rsidRDefault="00FA293F" w:rsidP="00FA293F">
            <w:pPr>
              <w:pStyle w:val="ListParagraph"/>
              <w:numPr>
                <w:ilvl w:val="0"/>
                <w:numId w:val="9"/>
              </w:numPr>
              <w:ind w:left="368" w:hanging="283"/>
            </w:pPr>
            <w:r>
              <w:t>Your organisation has a clear communication strategy developed and implemented to guide communication with victim-survivors of domestic and family violence</w:t>
            </w:r>
          </w:p>
          <w:p w14:paraId="4AE1F977" w14:textId="77777777" w:rsidR="00FA293F" w:rsidRPr="002E2290" w:rsidRDefault="00FA293F" w:rsidP="007C6063">
            <w:pPr>
              <w:rPr>
                <w:b/>
                <w:bCs/>
                <w:lang w:bidi="ar-SA"/>
              </w:rPr>
            </w:pPr>
            <w:r w:rsidRPr="00865AF5">
              <w:rPr>
                <w:b/>
                <w:bCs/>
                <w:lang w:bidi="ar-SA"/>
              </w:rPr>
              <w:t>Effective collaboration</w:t>
            </w:r>
          </w:p>
          <w:p w14:paraId="5A2C2CFC" w14:textId="77777777" w:rsidR="00FA293F" w:rsidRPr="00E07C0F" w:rsidRDefault="00FA293F" w:rsidP="00FA293F">
            <w:pPr>
              <w:pStyle w:val="ListParagraph"/>
              <w:numPr>
                <w:ilvl w:val="0"/>
                <w:numId w:val="15"/>
              </w:numPr>
            </w:pPr>
            <w:r>
              <w:t>Your organisation</w:t>
            </w:r>
            <w:r w:rsidRPr="00551BAF">
              <w:t xml:space="preserve"> seeks feedback </w:t>
            </w:r>
            <w:r>
              <w:t>on service performance from domestic and family violence support services</w:t>
            </w:r>
          </w:p>
        </w:tc>
        <w:tc>
          <w:tcPr>
            <w:tcW w:w="2835" w:type="dxa"/>
            <w:tcBorders>
              <w:top w:val="single" w:sz="18" w:space="0" w:color="9AAEB7"/>
              <w:left w:val="single" w:sz="18" w:space="0" w:color="9AAEB7"/>
              <w:bottom w:val="single" w:sz="18" w:space="0" w:color="9AAEB7"/>
              <w:right w:val="single" w:sz="18" w:space="0" w:color="9AAEB7"/>
            </w:tcBorders>
            <w:shd w:val="clear" w:color="auto" w:fill="auto"/>
          </w:tcPr>
          <w:p w14:paraId="6BC6A8D2" w14:textId="77777777" w:rsidR="00FA293F" w:rsidRPr="00E07C0F" w:rsidRDefault="00FA293F" w:rsidP="007C6063"/>
        </w:tc>
        <w:tc>
          <w:tcPr>
            <w:tcW w:w="2835" w:type="dxa"/>
            <w:tcBorders>
              <w:top w:val="single" w:sz="18" w:space="0" w:color="9AAEB7"/>
              <w:left w:val="single" w:sz="18" w:space="0" w:color="9AAEB7"/>
              <w:bottom w:val="single" w:sz="18" w:space="0" w:color="9AAEB7"/>
              <w:right w:val="single" w:sz="18" w:space="0" w:color="9AAEB7"/>
            </w:tcBorders>
            <w:shd w:val="clear" w:color="auto" w:fill="auto"/>
          </w:tcPr>
          <w:p w14:paraId="3F4761FF" w14:textId="77777777" w:rsidR="00FA293F" w:rsidRPr="00E07C0F" w:rsidRDefault="00FA293F" w:rsidP="007C6063"/>
        </w:tc>
        <w:tc>
          <w:tcPr>
            <w:tcW w:w="3402" w:type="dxa"/>
            <w:tcBorders>
              <w:top w:val="single" w:sz="18" w:space="0" w:color="9AAEB7"/>
              <w:left w:val="single" w:sz="18" w:space="0" w:color="9AAEB7"/>
              <w:bottom w:val="single" w:sz="18" w:space="0" w:color="9AAEB7"/>
              <w:right w:val="single" w:sz="18" w:space="0" w:color="9AAEB7"/>
            </w:tcBorders>
            <w:shd w:val="clear" w:color="auto" w:fill="auto"/>
          </w:tcPr>
          <w:p w14:paraId="30874815" w14:textId="77777777" w:rsidR="00FA293F" w:rsidRPr="00E07C0F" w:rsidRDefault="00FA293F" w:rsidP="007C6063"/>
        </w:tc>
      </w:tr>
    </w:tbl>
    <w:p w14:paraId="44D3CA48" w14:textId="77777777" w:rsidR="00223C43" w:rsidRDefault="00223C43"/>
    <w:tbl>
      <w:tblPr>
        <w:tblStyle w:val="TableGrid"/>
        <w:tblW w:w="0" w:type="auto"/>
        <w:tblCellMar>
          <w:top w:w="113" w:type="dxa"/>
          <w:bottom w:w="113" w:type="dxa"/>
        </w:tblCellMar>
        <w:tblLook w:val="04A0" w:firstRow="1" w:lastRow="0" w:firstColumn="1" w:lastColumn="0" w:noHBand="0" w:noVBand="1"/>
      </w:tblPr>
      <w:tblGrid>
        <w:gridCol w:w="5382"/>
        <w:gridCol w:w="2835"/>
        <w:gridCol w:w="2835"/>
        <w:gridCol w:w="3402"/>
      </w:tblGrid>
      <w:tr w:rsidR="00FA293F" w14:paraId="23708063" w14:textId="77777777" w:rsidTr="00223C43">
        <w:tc>
          <w:tcPr>
            <w:tcW w:w="14454" w:type="dxa"/>
            <w:gridSpan w:val="4"/>
            <w:tcBorders>
              <w:top w:val="single" w:sz="18" w:space="0" w:color="9AAEB7"/>
              <w:left w:val="single" w:sz="18" w:space="0" w:color="9AAEB7"/>
              <w:bottom w:val="single" w:sz="18" w:space="0" w:color="9AAEB7"/>
              <w:right w:val="single" w:sz="18" w:space="0" w:color="9AAEB7"/>
            </w:tcBorders>
            <w:shd w:val="clear" w:color="auto" w:fill="FFFFFF" w:themeFill="background1"/>
          </w:tcPr>
          <w:p w14:paraId="007BAB8A" w14:textId="77777777" w:rsidR="00FA293F" w:rsidRPr="005532CD" w:rsidRDefault="00FA293F" w:rsidP="007C6063">
            <w:pPr>
              <w:rPr>
                <w:b/>
                <w:bCs/>
              </w:rPr>
            </w:pPr>
            <w:r w:rsidRPr="00D01B6E">
              <w:rPr>
                <w:b/>
                <w:bCs/>
              </w:rPr>
              <w:lastRenderedPageBreak/>
              <w:t xml:space="preserve">STANDARD </w:t>
            </w:r>
            <w:r>
              <w:rPr>
                <w:b/>
                <w:bCs/>
              </w:rPr>
              <w:t xml:space="preserve">FIVE: ADVOCACY AND COMMUNITY ENGAGEMENT: </w:t>
            </w:r>
            <w:r>
              <w:rPr>
                <w:lang w:bidi="ar-SA"/>
              </w:rPr>
              <w:t xml:space="preserve">Your organisation communicates its commitment to a </w:t>
            </w:r>
            <w:r>
              <w:t>culture of zero tolerance of violence against women to the community to contribute to the work required across Australia to end the incidence of domestic and family violence</w:t>
            </w:r>
          </w:p>
        </w:tc>
      </w:tr>
      <w:tr w:rsidR="00FA293F" w:rsidRPr="0084182E" w14:paraId="321133A4" w14:textId="77777777" w:rsidTr="00223C43">
        <w:tc>
          <w:tcPr>
            <w:tcW w:w="5382" w:type="dxa"/>
            <w:tcBorders>
              <w:top w:val="single" w:sz="18" w:space="0" w:color="9AAEB7"/>
              <w:left w:val="single" w:sz="18" w:space="0" w:color="9AAEB7"/>
              <w:bottom w:val="single" w:sz="18" w:space="0" w:color="9AAEB7"/>
              <w:right w:val="single" w:sz="18" w:space="0" w:color="9AAEB7"/>
            </w:tcBorders>
            <w:shd w:val="clear" w:color="auto" w:fill="DEE4E3"/>
          </w:tcPr>
          <w:p w14:paraId="2DFA12BC" w14:textId="77777777" w:rsidR="00FA293F" w:rsidRPr="0084182E" w:rsidRDefault="00FA293F" w:rsidP="007C6063">
            <w:pPr>
              <w:rPr>
                <w:b/>
                <w:bCs/>
              </w:rPr>
            </w:pPr>
            <w:r w:rsidRPr="0084182E">
              <w:rPr>
                <w:b/>
                <w:bCs/>
              </w:rPr>
              <w:t>What we expect</w:t>
            </w:r>
          </w:p>
        </w:tc>
        <w:tc>
          <w:tcPr>
            <w:tcW w:w="2835" w:type="dxa"/>
            <w:tcBorders>
              <w:top w:val="single" w:sz="18" w:space="0" w:color="9AAEB7"/>
              <w:left w:val="single" w:sz="18" w:space="0" w:color="9AAEB7"/>
              <w:bottom w:val="single" w:sz="18" w:space="0" w:color="9AAEB7"/>
              <w:right w:val="single" w:sz="18" w:space="0" w:color="9AAEB7"/>
            </w:tcBorders>
            <w:shd w:val="clear" w:color="auto" w:fill="DEE4E3"/>
          </w:tcPr>
          <w:p w14:paraId="6DAD812F" w14:textId="77777777" w:rsidR="00FA293F" w:rsidRPr="0084182E" w:rsidRDefault="00FA293F" w:rsidP="007C6063">
            <w:pPr>
              <w:rPr>
                <w:b/>
                <w:bCs/>
              </w:rPr>
            </w:pPr>
            <w:r w:rsidRPr="0084182E">
              <w:rPr>
                <w:b/>
                <w:bCs/>
              </w:rPr>
              <w:t>Strengths</w:t>
            </w:r>
          </w:p>
        </w:tc>
        <w:tc>
          <w:tcPr>
            <w:tcW w:w="2835" w:type="dxa"/>
            <w:tcBorders>
              <w:top w:val="single" w:sz="18" w:space="0" w:color="9AAEB7"/>
              <w:left w:val="single" w:sz="18" w:space="0" w:color="9AAEB7"/>
              <w:bottom w:val="single" w:sz="18" w:space="0" w:color="9AAEB7"/>
              <w:right w:val="single" w:sz="18" w:space="0" w:color="9AAEB7"/>
            </w:tcBorders>
            <w:shd w:val="clear" w:color="auto" w:fill="DEE4E3"/>
          </w:tcPr>
          <w:p w14:paraId="3441EA30" w14:textId="77777777" w:rsidR="00FA293F" w:rsidRPr="0084182E" w:rsidRDefault="00FA293F" w:rsidP="007C6063">
            <w:pPr>
              <w:rPr>
                <w:b/>
                <w:bCs/>
              </w:rPr>
            </w:pPr>
            <w:r w:rsidRPr="0084182E">
              <w:rPr>
                <w:b/>
                <w:bCs/>
              </w:rPr>
              <w:t>Areas to improve</w:t>
            </w:r>
          </w:p>
        </w:tc>
        <w:tc>
          <w:tcPr>
            <w:tcW w:w="3402" w:type="dxa"/>
            <w:tcBorders>
              <w:top w:val="single" w:sz="18" w:space="0" w:color="9AAEB7"/>
              <w:left w:val="single" w:sz="18" w:space="0" w:color="9AAEB7"/>
              <w:bottom w:val="single" w:sz="18" w:space="0" w:color="9AAEB7"/>
              <w:right w:val="single" w:sz="18" w:space="0" w:color="9AAEB7"/>
            </w:tcBorders>
            <w:shd w:val="clear" w:color="auto" w:fill="DEE4E3"/>
          </w:tcPr>
          <w:p w14:paraId="5FC20A47" w14:textId="77777777" w:rsidR="00FA293F" w:rsidRPr="0084182E" w:rsidRDefault="00FA293F" w:rsidP="007C6063">
            <w:pPr>
              <w:rPr>
                <w:b/>
                <w:bCs/>
              </w:rPr>
            </w:pPr>
            <w:r w:rsidRPr="0084182E">
              <w:rPr>
                <w:b/>
                <w:bCs/>
              </w:rPr>
              <w:t>Example of evidence</w:t>
            </w:r>
          </w:p>
        </w:tc>
      </w:tr>
      <w:tr w:rsidR="00FA293F" w:rsidRPr="00E07C0F" w14:paraId="5F01284E" w14:textId="77777777" w:rsidTr="00223C43">
        <w:tc>
          <w:tcPr>
            <w:tcW w:w="5382" w:type="dxa"/>
            <w:tcBorders>
              <w:top w:val="single" w:sz="18" w:space="0" w:color="9AAEB7"/>
              <w:left w:val="single" w:sz="18" w:space="0" w:color="9AAEB7"/>
              <w:bottom w:val="single" w:sz="18" w:space="0" w:color="9AAEB7"/>
              <w:right w:val="single" w:sz="18" w:space="0" w:color="9AAEB7"/>
            </w:tcBorders>
            <w:shd w:val="clear" w:color="auto" w:fill="auto"/>
          </w:tcPr>
          <w:p w14:paraId="58F6D8FE" w14:textId="77777777" w:rsidR="00FA293F" w:rsidRDefault="00FA293F" w:rsidP="00FA293F">
            <w:pPr>
              <w:pStyle w:val="ListParagraph"/>
              <w:numPr>
                <w:ilvl w:val="0"/>
                <w:numId w:val="9"/>
              </w:numPr>
              <w:ind w:left="343" w:hanging="310"/>
            </w:pPr>
            <w:r>
              <w:t>Through taking an intersectional approach, the CHO understands the ethnic and cultural groups that reside within their areas of operation and uses this information to inform its domestic and family violence communication strategy</w:t>
            </w:r>
          </w:p>
          <w:p w14:paraId="10EF6DE1" w14:textId="77777777" w:rsidR="00FA293F" w:rsidRPr="00E07C0F" w:rsidRDefault="00FA293F" w:rsidP="00FA293F">
            <w:pPr>
              <w:pStyle w:val="ListParagraph"/>
              <w:numPr>
                <w:ilvl w:val="0"/>
                <w:numId w:val="9"/>
              </w:numPr>
              <w:ind w:left="310" w:hanging="284"/>
            </w:pPr>
            <w:r>
              <w:t>The CHO communicates its position across a variety of publications and on-line forums</w:t>
            </w:r>
          </w:p>
        </w:tc>
        <w:tc>
          <w:tcPr>
            <w:tcW w:w="2835" w:type="dxa"/>
            <w:tcBorders>
              <w:top w:val="single" w:sz="18" w:space="0" w:color="9AAEB7"/>
              <w:left w:val="single" w:sz="18" w:space="0" w:color="9AAEB7"/>
              <w:bottom w:val="single" w:sz="18" w:space="0" w:color="9AAEB7"/>
              <w:right w:val="single" w:sz="18" w:space="0" w:color="9AAEB7"/>
            </w:tcBorders>
            <w:shd w:val="clear" w:color="auto" w:fill="auto"/>
          </w:tcPr>
          <w:p w14:paraId="4C570FE7" w14:textId="77777777" w:rsidR="00FA293F" w:rsidRPr="00E07C0F" w:rsidRDefault="00FA293F" w:rsidP="007C6063"/>
        </w:tc>
        <w:tc>
          <w:tcPr>
            <w:tcW w:w="2835" w:type="dxa"/>
            <w:tcBorders>
              <w:top w:val="single" w:sz="18" w:space="0" w:color="9AAEB7"/>
              <w:left w:val="single" w:sz="18" w:space="0" w:color="9AAEB7"/>
              <w:bottom w:val="single" w:sz="18" w:space="0" w:color="9AAEB7"/>
              <w:right w:val="single" w:sz="18" w:space="0" w:color="9AAEB7"/>
            </w:tcBorders>
            <w:shd w:val="clear" w:color="auto" w:fill="auto"/>
          </w:tcPr>
          <w:p w14:paraId="4309EF7A" w14:textId="77777777" w:rsidR="00FA293F" w:rsidRPr="00E07C0F" w:rsidRDefault="00FA293F" w:rsidP="007C6063"/>
        </w:tc>
        <w:tc>
          <w:tcPr>
            <w:tcW w:w="3402" w:type="dxa"/>
            <w:tcBorders>
              <w:top w:val="single" w:sz="18" w:space="0" w:color="9AAEB7"/>
              <w:left w:val="single" w:sz="18" w:space="0" w:color="9AAEB7"/>
              <w:bottom w:val="single" w:sz="18" w:space="0" w:color="9AAEB7"/>
              <w:right w:val="single" w:sz="18" w:space="0" w:color="9AAEB7"/>
            </w:tcBorders>
            <w:shd w:val="clear" w:color="auto" w:fill="auto"/>
          </w:tcPr>
          <w:p w14:paraId="6F34FE00" w14:textId="77777777" w:rsidR="00FA293F" w:rsidRPr="00E07C0F" w:rsidRDefault="00FA293F" w:rsidP="007C6063"/>
        </w:tc>
      </w:tr>
      <w:tr w:rsidR="00FA293F" w:rsidRPr="00E07C0F" w14:paraId="4CF553BD" w14:textId="77777777" w:rsidTr="00223C43">
        <w:tc>
          <w:tcPr>
            <w:tcW w:w="5382" w:type="dxa"/>
            <w:tcBorders>
              <w:top w:val="single" w:sz="18" w:space="0" w:color="9AAEB7"/>
              <w:left w:val="single" w:sz="18" w:space="0" w:color="9AAEB7"/>
              <w:bottom w:val="single" w:sz="18" w:space="0" w:color="9AAEB7"/>
              <w:right w:val="single" w:sz="18" w:space="0" w:color="9AAEB7"/>
            </w:tcBorders>
            <w:shd w:val="clear" w:color="auto" w:fill="auto"/>
          </w:tcPr>
          <w:p w14:paraId="4A741E2A" w14:textId="77777777" w:rsidR="00FA293F" w:rsidRPr="00FC27E5" w:rsidRDefault="00FA293F" w:rsidP="007C6063">
            <w:pPr>
              <w:rPr>
                <w:b/>
                <w:bCs/>
                <w:u w:val="single"/>
              </w:rPr>
            </w:pPr>
            <w:r w:rsidRPr="00FC27E5">
              <w:rPr>
                <w:b/>
                <w:bCs/>
                <w:u w:val="single"/>
              </w:rPr>
              <w:t>Characteristics of excellence</w:t>
            </w:r>
          </w:p>
          <w:p w14:paraId="63B60553" w14:textId="77777777" w:rsidR="00FA293F" w:rsidRPr="00865AF5" w:rsidRDefault="00FA293F" w:rsidP="007C6063">
            <w:pPr>
              <w:rPr>
                <w:b/>
                <w:bCs/>
                <w:lang w:bidi="ar-SA"/>
              </w:rPr>
            </w:pPr>
            <w:r w:rsidRPr="00865AF5">
              <w:rPr>
                <w:b/>
                <w:bCs/>
                <w:lang w:bidi="ar-SA"/>
              </w:rPr>
              <w:t>Victim-survivor focus</w:t>
            </w:r>
          </w:p>
          <w:p w14:paraId="58F739B6" w14:textId="77777777" w:rsidR="00FA293F" w:rsidRDefault="00FA293F" w:rsidP="00FA293F">
            <w:pPr>
              <w:numPr>
                <w:ilvl w:val="0"/>
                <w:numId w:val="10"/>
              </w:numPr>
              <w:spacing w:after="200"/>
              <w:ind w:left="337" w:hanging="283"/>
              <w:contextualSpacing/>
              <w:rPr>
                <w:rFonts w:eastAsia="Calibri" w:cstheme="minorHAnsi"/>
                <w:lang w:val="en-GB"/>
              </w:rPr>
            </w:pPr>
            <w:r>
              <w:rPr>
                <w:rFonts w:eastAsia="Calibri" w:cstheme="minorHAnsi"/>
                <w:lang w:val="en-GB"/>
              </w:rPr>
              <w:t>Your organisation</w:t>
            </w:r>
            <w:r w:rsidRPr="00AD6FE5">
              <w:rPr>
                <w:rFonts w:eastAsia="Calibri" w:cstheme="minorHAnsi"/>
                <w:lang w:val="en-GB"/>
              </w:rPr>
              <w:t xml:space="preserve"> uses a range of formats and channels to </w:t>
            </w:r>
            <w:r>
              <w:rPr>
                <w:rFonts w:eastAsia="Calibri" w:cstheme="minorHAnsi"/>
                <w:lang w:val="en-GB"/>
              </w:rPr>
              <w:t xml:space="preserve">communicate its approach to tenancy management for victim-survivors of domestic and family violence </w:t>
            </w:r>
          </w:p>
          <w:p w14:paraId="1F6DDEED" w14:textId="77777777" w:rsidR="00FA293F" w:rsidRDefault="00FA293F" w:rsidP="00FA293F">
            <w:pPr>
              <w:numPr>
                <w:ilvl w:val="0"/>
                <w:numId w:val="10"/>
              </w:numPr>
              <w:spacing w:after="200"/>
              <w:ind w:left="337" w:hanging="283"/>
              <w:contextualSpacing/>
              <w:rPr>
                <w:rFonts w:eastAsia="Calibri" w:cstheme="minorHAnsi"/>
                <w:lang w:val="en-GB"/>
              </w:rPr>
            </w:pPr>
            <w:r>
              <w:rPr>
                <w:rFonts w:eastAsia="Calibri" w:cstheme="minorHAnsi"/>
                <w:lang w:val="en-GB"/>
              </w:rPr>
              <w:t>Your organisation collaborates with other community housing organisations to advocate for the needs of clients and the sector in responding to domestic and family violence</w:t>
            </w:r>
          </w:p>
          <w:p w14:paraId="550DDB79" w14:textId="77777777" w:rsidR="00FA293F" w:rsidRPr="00865AF5" w:rsidRDefault="00FA293F" w:rsidP="007C6063">
            <w:pPr>
              <w:rPr>
                <w:b/>
                <w:bCs/>
                <w:lang w:bidi="ar-SA"/>
              </w:rPr>
            </w:pPr>
            <w:r w:rsidRPr="00865AF5">
              <w:rPr>
                <w:b/>
                <w:bCs/>
                <w:lang w:bidi="ar-SA"/>
              </w:rPr>
              <w:t>Inclusive services</w:t>
            </w:r>
          </w:p>
          <w:p w14:paraId="0FA9A5B3" w14:textId="77777777" w:rsidR="00FA293F" w:rsidRDefault="00FA293F" w:rsidP="00FA293F">
            <w:pPr>
              <w:pStyle w:val="ListParagraph"/>
              <w:numPr>
                <w:ilvl w:val="0"/>
                <w:numId w:val="11"/>
              </w:numPr>
              <w:ind w:left="368"/>
            </w:pPr>
            <w:r>
              <w:t>Your organisation</w:t>
            </w:r>
            <w:r w:rsidRPr="00CA101C">
              <w:t xml:space="preserve"> where possible contributes to any collective and anonymous database relating to service demand, user demographics etc, in the interests of developing an evidence base to reinforce advocacy priorities.</w:t>
            </w:r>
          </w:p>
          <w:p w14:paraId="7A46775A" w14:textId="77777777" w:rsidR="00FA293F" w:rsidRPr="002E2290" w:rsidRDefault="00FA293F" w:rsidP="007C6063">
            <w:pPr>
              <w:rPr>
                <w:b/>
                <w:bCs/>
                <w:lang w:bidi="ar-SA"/>
              </w:rPr>
            </w:pPr>
            <w:r w:rsidRPr="00865AF5">
              <w:rPr>
                <w:b/>
                <w:bCs/>
                <w:lang w:bidi="ar-SA"/>
              </w:rPr>
              <w:t>Effective collaboration</w:t>
            </w:r>
          </w:p>
          <w:p w14:paraId="7C5DA1CA" w14:textId="77777777" w:rsidR="00FA293F" w:rsidRDefault="00FA293F" w:rsidP="00FA293F">
            <w:pPr>
              <w:pStyle w:val="ListParagraph"/>
              <w:numPr>
                <w:ilvl w:val="0"/>
                <w:numId w:val="11"/>
              </w:numPr>
              <w:ind w:left="310"/>
            </w:pPr>
            <w:r w:rsidRPr="00EF1E7E">
              <w:rPr>
                <w:rFonts w:eastAsia="Calibri" w:cstheme="minorHAnsi"/>
                <w:lang w:val="en-GB"/>
              </w:rPr>
              <w:t>Your organisation contributes to government inquiries / makes submissions that highlight the importance of the housing response to domestic and family violence</w:t>
            </w:r>
          </w:p>
          <w:p w14:paraId="2F14CA61" w14:textId="77777777" w:rsidR="00FA293F" w:rsidRPr="00E07C0F" w:rsidRDefault="00FA293F" w:rsidP="007C6063"/>
        </w:tc>
        <w:tc>
          <w:tcPr>
            <w:tcW w:w="2835" w:type="dxa"/>
            <w:tcBorders>
              <w:top w:val="single" w:sz="18" w:space="0" w:color="9AAEB7"/>
              <w:left w:val="single" w:sz="18" w:space="0" w:color="9AAEB7"/>
              <w:bottom w:val="single" w:sz="18" w:space="0" w:color="9AAEB7"/>
              <w:right w:val="single" w:sz="18" w:space="0" w:color="9AAEB7"/>
            </w:tcBorders>
            <w:shd w:val="clear" w:color="auto" w:fill="auto"/>
          </w:tcPr>
          <w:p w14:paraId="4BA4B8CA" w14:textId="77777777" w:rsidR="00FA293F" w:rsidRPr="00E07C0F" w:rsidRDefault="00FA293F" w:rsidP="007C6063"/>
        </w:tc>
        <w:tc>
          <w:tcPr>
            <w:tcW w:w="2835" w:type="dxa"/>
            <w:tcBorders>
              <w:top w:val="single" w:sz="18" w:space="0" w:color="9AAEB7"/>
              <w:left w:val="single" w:sz="18" w:space="0" w:color="9AAEB7"/>
              <w:bottom w:val="single" w:sz="18" w:space="0" w:color="9AAEB7"/>
              <w:right w:val="single" w:sz="18" w:space="0" w:color="9AAEB7"/>
            </w:tcBorders>
            <w:shd w:val="clear" w:color="auto" w:fill="auto"/>
          </w:tcPr>
          <w:p w14:paraId="0951F727" w14:textId="77777777" w:rsidR="00FA293F" w:rsidRPr="00E07C0F" w:rsidRDefault="00FA293F" w:rsidP="007C6063"/>
        </w:tc>
        <w:tc>
          <w:tcPr>
            <w:tcW w:w="3402" w:type="dxa"/>
            <w:tcBorders>
              <w:top w:val="single" w:sz="18" w:space="0" w:color="9AAEB7"/>
              <w:left w:val="single" w:sz="18" w:space="0" w:color="9AAEB7"/>
              <w:bottom w:val="single" w:sz="18" w:space="0" w:color="9AAEB7"/>
              <w:right w:val="single" w:sz="18" w:space="0" w:color="9AAEB7"/>
            </w:tcBorders>
            <w:shd w:val="clear" w:color="auto" w:fill="auto"/>
          </w:tcPr>
          <w:p w14:paraId="28833783" w14:textId="77777777" w:rsidR="00FA293F" w:rsidRPr="00E07C0F" w:rsidRDefault="00FA293F" w:rsidP="007C6063"/>
        </w:tc>
      </w:tr>
    </w:tbl>
    <w:p w14:paraId="0C041057" w14:textId="77777777" w:rsidR="00223C43" w:rsidRDefault="00223C43"/>
    <w:p w14:paraId="23A09A01" w14:textId="77777777" w:rsidR="00223C43" w:rsidRDefault="00223C43"/>
    <w:p w14:paraId="481AE5CD" w14:textId="77777777" w:rsidR="00223C43" w:rsidRDefault="00223C43"/>
    <w:tbl>
      <w:tblPr>
        <w:tblStyle w:val="TableGrid"/>
        <w:tblW w:w="0" w:type="auto"/>
        <w:tblCellMar>
          <w:top w:w="113" w:type="dxa"/>
          <w:bottom w:w="113" w:type="dxa"/>
        </w:tblCellMar>
        <w:tblLook w:val="04A0" w:firstRow="1" w:lastRow="0" w:firstColumn="1" w:lastColumn="0" w:noHBand="0" w:noVBand="1"/>
      </w:tblPr>
      <w:tblGrid>
        <w:gridCol w:w="5382"/>
        <w:gridCol w:w="2835"/>
        <w:gridCol w:w="2835"/>
        <w:gridCol w:w="3402"/>
      </w:tblGrid>
      <w:tr w:rsidR="00FA293F" w14:paraId="0BB63BDE" w14:textId="77777777" w:rsidTr="00223C43">
        <w:tc>
          <w:tcPr>
            <w:tcW w:w="14454" w:type="dxa"/>
            <w:gridSpan w:val="4"/>
            <w:tcBorders>
              <w:top w:val="single" w:sz="18" w:space="0" w:color="9AAEB7"/>
              <w:left w:val="single" w:sz="18" w:space="0" w:color="9AAEB7"/>
              <w:bottom w:val="single" w:sz="18" w:space="0" w:color="9AAEB7"/>
              <w:right w:val="single" w:sz="18" w:space="0" w:color="9AAEB7"/>
            </w:tcBorders>
            <w:shd w:val="clear" w:color="auto" w:fill="FFFFFF" w:themeFill="background1"/>
          </w:tcPr>
          <w:p w14:paraId="7A9A4782" w14:textId="77777777" w:rsidR="00FA293F" w:rsidRPr="005532CD" w:rsidRDefault="00FA293F" w:rsidP="007C6063">
            <w:pPr>
              <w:rPr>
                <w:b/>
                <w:bCs/>
              </w:rPr>
            </w:pPr>
            <w:r w:rsidRPr="00D01B6E">
              <w:rPr>
                <w:b/>
                <w:bCs/>
              </w:rPr>
              <w:lastRenderedPageBreak/>
              <w:t xml:space="preserve">STANDARD </w:t>
            </w:r>
            <w:r>
              <w:rPr>
                <w:b/>
                <w:bCs/>
              </w:rPr>
              <w:t>SIX</w:t>
            </w:r>
            <w:r w:rsidRPr="00D01B6E">
              <w:rPr>
                <w:b/>
                <w:bCs/>
              </w:rPr>
              <w:t>:</w:t>
            </w:r>
            <w:r>
              <w:rPr>
                <w:b/>
                <w:bCs/>
              </w:rPr>
              <w:t xml:space="preserve"> MAINTAINING AND/OR EXPANDING HOUSING SERVICES TO VICTIM-SURVIVORS:</w:t>
            </w:r>
            <w:r w:rsidRPr="00D01B6E">
              <w:rPr>
                <w:b/>
                <w:bCs/>
              </w:rPr>
              <w:t xml:space="preserve"> </w:t>
            </w:r>
            <w:r>
              <w:rPr>
                <w:lang w:bidi="ar-SA"/>
              </w:rPr>
              <w:t>Your organisation’s housing management and / or development planning reflects the needs of victim-survivors.</w:t>
            </w:r>
          </w:p>
        </w:tc>
      </w:tr>
      <w:tr w:rsidR="00FA293F" w:rsidRPr="0084182E" w14:paraId="0A86C5C6" w14:textId="77777777" w:rsidTr="00223C43">
        <w:tc>
          <w:tcPr>
            <w:tcW w:w="5382" w:type="dxa"/>
            <w:tcBorders>
              <w:top w:val="single" w:sz="18" w:space="0" w:color="9AAEB7"/>
              <w:left w:val="single" w:sz="18" w:space="0" w:color="9AAEB7"/>
              <w:bottom w:val="single" w:sz="18" w:space="0" w:color="9AAEB7"/>
              <w:right w:val="single" w:sz="18" w:space="0" w:color="9AAEB7"/>
            </w:tcBorders>
            <w:shd w:val="clear" w:color="auto" w:fill="DEE4E3"/>
          </w:tcPr>
          <w:p w14:paraId="69236E04" w14:textId="77777777" w:rsidR="00FA293F" w:rsidRPr="0084182E" w:rsidRDefault="00FA293F" w:rsidP="007C6063">
            <w:pPr>
              <w:rPr>
                <w:b/>
                <w:bCs/>
              </w:rPr>
            </w:pPr>
            <w:r w:rsidRPr="0084182E">
              <w:rPr>
                <w:b/>
                <w:bCs/>
              </w:rPr>
              <w:t>What we expect</w:t>
            </w:r>
          </w:p>
        </w:tc>
        <w:tc>
          <w:tcPr>
            <w:tcW w:w="2835" w:type="dxa"/>
            <w:tcBorders>
              <w:top w:val="single" w:sz="18" w:space="0" w:color="9AAEB7"/>
              <w:left w:val="single" w:sz="18" w:space="0" w:color="9AAEB7"/>
              <w:bottom w:val="single" w:sz="18" w:space="0" w:color="9AAEB7"/>
              <w:right w:val="single" w:sz="18" w:space="0" w:color="9AAEB7"/>
            </w:tcBorders>
            <w:shd w:val="clear" w:color="auto" w:fill="DEE4E3"/>
          </w:tcPr>
          <w:p w14:paraId="0F407C67" w14:textId="77777777" w:rsidR="00FA293F" w:rsidRPr="0084182E" w:rsidRDefault="00FA293F" w:rsidP="007C6063">
            <w:pPr>
              <w:rPr>
                <w:b/>
                <w:bCs/>
              </w:rPr>
            </w:pPr>
            <w:r w:rsidRPr="0084182E">
              <w:rPr>
                <w:b/>
                <w:bCs/>
              </w:rPr>
              <w:t>Strengths</w:t>
            </w:r>
          </w:p>
        </w:tc>
        <w:tc>
          <w:tcPr>
            <w:tcW w:w="2835" w:type="dxa"/>
            <w:tcBorders>
              <w:top w:val="single" w:sz="18" w:space="0" w:color="9AAEB7"/>
              <w:left w:val="single" w:sz="18" w:space="0" w:color="9AAEB7"/>
              <w:bottom w:val="single" w:sz="18" w:space="0" w:color="9AAEB7"/>
              <w:right w:val="single" w:sz="18" w:space="0" w:color="9AAEB7"/>
            </w:tcBorders>
            <w:shd w:val="clear" w:color="auto" w:fill="DEE4E3"/>
          </w:tcPr>
          <w:p w14:paraId="37F132F1" w14:textId="77777777" w:rsidR="00FA293F" w:rsidRPr="0084182E" w:rsidRDefault="00FA293F" w:rsidP="007C6063">
            <w:pPr>
              <w:rPr>
                <w:b/>
                <w:bCs/>
              </w:rPr>
            </w:pPr>
            <w:r w:rsidRPr="0084182E">
              <w:rPr>
                <w:b/>
                <w:bCs/>
              </w:rPr>
              <w:t>Areas to improve</w:t>
            </w:r>
          </w:p>
        </w:tc>
        <w:tc>
          <w:tcPr>
            <w:tcW w:w="3402" w:type="dxa"/>
            <w:tcBorders>
              <w:top w:val="single" w:sz="18" w:space="0" w:color="9AAEB7"/>
              <w:left w:val="single" w:sz="18" w:space="0" w:color="9AAEB7"/>
              <w:bottom w:val="single" w:sz="18" w:space="0" w:color="9AAEB7"/>
              <w:right w:val="single" w:sz="18" w:space="0" w:color="9AAEB7"/>
            </w:tcBorders>
            <w:shd w:val="clear" w:color="auto" w:fill="DEE4E3"/>
          </w:tcPr>
          <w:p w14:paraId="3B3C11E1" w14:textId="77777777" w:rsidR="00FA293F" w:rsidRPr="0084182E" w:rsidRDefault="00FA293F" w:rsidP="007C6063">
            <w:pPr>
              <w:rPr>
                <w:b/>
                <w:bCs/>
              </w:rPr>
            </w:pPr>
            <w:r w:rsidRPr="0084182E">
              <w:rPr>
                <w:b/>
                <w:bCs/>
              </w:rPr>
              <w:t>Example of evidence</w:t>
            </w:r>
          </w:p>
        </w:tc>
      </w:tr>
      <w:tr w:rsidR="00FA293F" w:rsidRPr="00E07C0F" w14:paraId="4ACA1D40" w14:textId="77777777" w:rsidTr="00223C43">
        <w:tc>
          <w:tcPr>
            <w:tcW w:w="5382" w:type="dxa"/>
            <w:tcBorders>
              <w:top w:val="single" w:sz="18" w:space="0" w:color="9AAEB7"/>
              <w:left w:val="single" w:sz="18" w:space="0" w:color="9AAEB7"/>
              <w:bottom w:val="single" w:sz="18" w:space="0" w:color="9AAEB7"/>
              <w:right w:val="single" w:sz="18" w:space="0" w:color="9AAEB7"/>
            </w:tcBorders>
            <w:shd w:val="clear" w:color="auto" w:fill="auto"/>
          </w:tcPr>
          <w:p w14:paraId="6F5DF905" w14:textId="77777777" w:rsidR="00FA293F" w:rsidRDefault="00FA293F" w:rsidP="00FA293F">
            <w:pPr>
              <w:pStyle w:val="ListParagraph"/>
              <w:numPr>
                <w:ilvl w:val="0"/>
                <w:numId w:val="11"/>
              </w:numPr>
              <w:ind w:left="347"/>
            </w:pPr>
            <w:r>
              <w:t>Properties managed by your organisation address the needs of victim-survivors</w:t>
            </w:r>
          </w:p>
          <w:p w14:paraId="03272896" w14:textId="77777777" w:rsidR="00FA293F" w:rsidRDefault="00FA293F" w:rsidP="00FA293F">
            <w:pPr>
              <w:pStyle w:val="ListParagraph"/>
              <w:numPr>
                <w:ilvl w:val="0"/>
                <w:numId w:val="11"/>
              </w:numPr>
              <w:ind w:left="347"/>
            </w:pPr>
            <w:r>
              <w:t>Home safety modifications are undertaken promptly</w:t>
            </w:r>
          </w:p>
          <w:p w14:paraId="104CA809" w14:textId="77777777" w:rsidR="00FA293F" w:rsidRDefault="00FA293F" w:rsidP="00FA293F">
            <w:pPr>
              <w:pStyle w:val="ListParagraph"/>
              <w:numPr>
                <w:ilvl w:val="0"/>
                <w:numId w:val="11"/>
              </w:numPr>
              <w:ind w:left="347"/>
            </w:pPr>
            <w:r>
              <w:t>Property safety audits are undertaken routinely as part of ongoing asset management planning</w:t>
            </w:r>
          </w:p>
          <w:p w14:paraId="67D714D2" w14:textId="77777777" w:rsidR="00FA293F" w:rsidRPr="00E07C0F" w:rsidRDefault="00FA293F" w:rsidP="00FA293F">
            <w:pPr>
              <w:pStyle w:val="ListParagraph"/>
              <w:numPr>
                <w:ilvl w:val="0"/>
                <w:numId w:val="11"/>
              </w:numPr>
              <w:ind w:left="310"/>
            </w:pPr>
            <w:r>
              <w:t>Research and planning inform the development of strategies to meet identified needs of victim survivors that might include the development of Local Allocation Strategies</w:t>
            </w:r>
          </w:p>
        </w:tc>
        <w:tc>
          <w:tcPr>
            <w:tcW w:w="2835" w:type="dxa"/>
            <w:tcBorders>
              <w:top w:val="single" w:sz="18" w:space="0" w:color="9AAEB7"/>
              <w:left w:val="single" w:sz="18" w:space="0" w:color="9AAEB7"/>
              <w:bottom w:val="single" w:sz="18" w:space="0" w:color="9AAEB7"/>
              <w:right w:val="single" w:sz="18" w:space="0" w:color="9AAEB7"/>
            </w:tcBorders>
            <w:shd w:val="clear" w:color="auto" w:fill="auto"/>
          </w:tcPr>
          <w:p w14:paraId="4146ABEF" w14:textId="77777777" w:rsidR="00FA293F" w:rsidRPr="00E07C0F" w:rsidRDefault="00FA293F" w:rsidP="007C6063"/>
        </w:tc>
        <w:tc>
          <w:tcPr>
            <w:tcW w:w="2835" w:type="dxa"/>
            <w:tcBorders>
              <w:top w:val="single" w:sz="18" w:space="0" w:color="9AAEB7"/>
              <w:left w:val="single" w:sz="18" w:space="0" w:color="9AAEB7"/>
              <w:bottom w:val="single" w:sz="18" w:space="0" w:color="9AAEB7"/>
              <w:right w:val="single" w:sz="18" w:space="0" w:color="9AAEB7"/>
            </w:tcBorders>
            <w:shd w:val="clear" w:color="auto" w:fill="auto"/>
          </w:tcPr>
          <w:p w14:paraId="4F3EBC07" w14:textId="77777777" w:rsidR="00FA293F" w:rsidRPr="00E07C0F" w:rsidRDefault="00FA293F" w:rsidP="007C6063"/>
        </w:tc>
        <w:tc>
          <w:tcPr>
            <w:tcW w:w="3402" w:type="dxa"/>
            <w:tcBorders>
              <w:top w:val="single" w:sz="18" w:space="0" w:color="9AAEB7"/>
              <w:left w:val="single" w:sz="18" w:space="0" w:color="9AAEB7"/>
              <w:bottom w:val="single" w:sz="18" w:space="0" w:color="9AAEB7"/>
              <w:right w:val="single" w:sz="18" w:space="0" w:color="9AAEB7"/>
            </w:tcBorders>
            <w:shd w:val="clear" w:color="auto" w:fill="auto"/>
          </w:tcPr>
          <w:p w14:paraId="34C027F8" w14:textId="77777777" w:rsidR="00FA293F" w:rsidRPr="00E07C0F" w:rsidRDefault="00FA293F" w:rsidP="007C6063"/>
        </w:tc>
      </w:tr>
      <w:tr w:rsidR="00FA293F" w:rsidRPr="00E07C0F" w14:paraId="25853A93" w14:textId="77777777" w:rsidTr="00223C43">
        <w:tc>
          <w:tcPr>
            <w:tcW w:w="5382" w:type="dxa"/>
            <w:tcBorders>
              <w:top w:val="single" w:sz="18" w:space="0" w:color="9AAEB7"/>
              <w:left w:val="single" w:sz="18" w:space="0" w:color="9AAEB7"/>
              <w:bottom w:val="single" w:sz="18" w:space="0" w:color="9AAEB7"/>
              <w:right w:val="single" w:sz="18" w:space="0" w:color="9AAEB7"/>
            </w:tcBorders>
            <w:shd w:val="clear" w:color="auto" w:fill="auto"/>
          </w:tcPr>
          <w:p w14:paraId="46D0F704" w14:textId="77777777" w:rsidR="00FA293F" w:rsidRPr="00FC27E5" w:rsidRDefault="00FA293F" w:rsidP="007C6063">
            <w:pPr>
              <w:rPr>
                <w:b/>
                <w:bCs/>
                <w:u w:val="single"/>
              </w:rPr>
            </w:pPr>
            <w:r w:rsidRPr="00FC27E5">
              <w:rPr>
                <w:b/>
                <w:bCs/>
                <w:u w:val="single"/>
              </w:rPr>
              <w:t>Characteristics of excellence</w:t>
            </w:r>
          </w:p>
          <w:p w14:paraId="59A13B54" w14:textId="77777777" w:rsidR="00FA293F" w:rsidRPr="00865AF5" w:rsidRDefault="00FA293F" w:rsidP="007C6063">
            <w:pPr>
              <w:rPr>
                <w:b/>
                <w:bCs/>
                <w:lang w:bidi="ar-SA"/>
              </w:rPr>
            </w:pPr>
            <w:r w:rsidRPr="00865AF5">
              <w:rPr>
                <w:b/>
                <w:bCs/>
                <w:lang w:bidi="ar-SA"/>
              </w:rPr>
              <w:t>Victim-survivor focus</w:t>
            </w:r>
          </w:p>
          <w:p w14:paraId="196DEE6B" w14:textId="77777777" w:rsidR="00FA293F" w:rsidRDefault="00FA293F" w:rsidP="00FA293F">
            <w:pPr>
              <w:pStyle w:val="ListParagraph"/>
              <w:numPr>
                <w:ilvl w:val="0"/>
                <w:numId w:val="14"/>
              </w:numPr>
            </w:pPr>
            <w:r>
              <w:t>Your organisation does research to understand the housing needs of victim-survivors in the geographical area covered by your organisation, including engagement and consultation with external organisations or individuals with lived experience or with expertise in unique housing and safety needs of different population groups (LGBTIQ, First Nations, CALD, disability, aged etc.)</w:t>
            </w:r>
          </w:p>
          <w:p w14:paraId="29603DBD" w14:textId="77777777" w:rsidR="00FA293F" w:rsidRDefault="00FA293F" w:rsidP="00FA293F">
            <w:pPr>
              <w:pStyle w:val="ListParagraph"/>
              <w:numPr>
                <w:ilvl w:val="0"/>
                <w:numId w:val="14"/>
              </w:numPr>
            </w:pPr>
            <w:r>
              <w:t>Your organisation partners with domestic and family violence support services to facilitate prompt housing application and allocation when approved for housing</w:t>
            </w:r>
          </w:p>
          <w:p w14:paraId="6C2D3E58" w14:textId="77777777" w:rsidR="00FA293F" w:rsidRPr="00865AF5" w:rsidRDefault="00FA293F" w:rsidP="007C6063">
            <w:pPr>
              <w:rPr>
                <w:b/>
                <w:bCs/>
                <w:lang w:bidi="ar-SA"/>
              </w:rPr>
            </w:pPr>
            <w:r w:rsidRPr="00865AF5">
              <w:rPr>
                <w:b/>
                <w:bCs/>
                <w:lang w:bidi="ar-SA"/>
              </w:rPr>
              <w:t>Inclusive services</w:t>
            </w:r>
          </w:p>
          <w:p w14:paraId="1EBDA923" w14:textId="77777777" w:rsidR="00FA293F" w:rsidRDefault="00FA293F" w:rsidP="00FA293F">
            <w:pPr>
              <w:pStyle w:val="ListParagraph"/>
              <w:numPr>
                <w:ilvl w:val="0"/>
                <w:numId w:val="14"/>
              </w:numPr>
            </w:pPr>
            <w:r>
              <w:t>Victim-survivors are given opportunity to provide feedback and suggestions for improvement on their housing</w:t>
            </w:r>
          </w:p>
          <w:p w14:paraId="6D0E5E3B" w14:textId="77777777" w:rsidR="00FA293F" w:rsidRDefault="00FA293F" w:rsidP="007C6063">
            <w:pPr>
              <w:rPr>
                <w:b/>
                <w:bCs/>
                <w:lang w:bidi="ar-SA"/>
              </w:rPr>
            </w:pPr>
            <w:r w:rsidRPr="00865AF5">
              <w:rPr>
                <w:b/>
                <w:bCs/>
                <w:lang w:bidi="ar-SA"/>
              </w:rPr>
              <w:t>Effective collaboration</w:t>
            </w:r>
          </w:p>
          <w:p w14:paraId="5B41F851" w14:textId="77777777" w:rsidR="00FA293F" w:rsidRPr="00E07C0F" w:rsidRDefault="00FA293F" w:rsidP="00FA293F">
            <w:pPr>
              <w:pStyle w:val="ListParagraph"/>
              <w:numPr>
                <w:ilvl w:val="0"/>
                <w:numId w:val="14"/>
              </w:numPr>
            </w:pPr>
            <w:r>
              <w:t>Your organisation improves its services for victim-survivors through its relationships and partnerships</w:t>
            </w:r>
          </w:p>
        </w:tc>
        <w:tc>
          <w:tcPr>
            <w:tcW w:w="2835" w:type="dxa"/>
            <w:tcBorders>
              <w:top w:val="single" w:sz="18" w:space="0" w:color="9AAEB7"/>
              <w:left w:val="single" w:sz="18" w:space="0" w:color="9AAEB7"/>
              <w:bottom w:val="single" w:sz="18" w:space="0" w:color="9AAEB7"/>
              <w:right w:val="single" w:sz="18" w:space="0" w:color="9AAEB7"/>
            </w:tcBorders>
            <w:shd w:val="clear" w:color="auto" w:fill="auto"/>
          </w:tcPr>
          <w:p w14:paraId="0CE01112" w14:textId="77777777" w:rsidR="00FA293F" w:rsidRPr="00E07C0F" w:rsidRDefault="00FA293F" w:rsidP="007C6063"/>
        </w:tc>
        <w:tc>
          <w:tcPr>
            <w:tcW w:w="2835" w:type="dxa"/>
            <w:tcBorders>
              <w:top w:val="single" w:sz="18" w:space="0" w:color="9AAEB7"/>
              <w:left w:val="single" w:sz="18" w:space="0" w:color="9AAEB7"/>
              <w:bottom w:val="single" w:sz="18" w:space="0" w:color="9AAEB7"/>
              <w:right w:val="single" w:sz="18" w:space="0" w:color="9AAEB7"/>
            </w:tcBorders>
            <w:shd w:val="clear" w:color="auto" w:fill="auto"/>
          </w:tcPr>
          <w:p w14:paraId="0AFBAA9F" w14:textId="77777777" w:rsidR="00FA293F" w:rsidRPr="00E07C0F" w:rsidRDefault="00FA293F" w:rsidP="007C6063"/>
        </w:tc>
        <w:tc>
          <w:tcPr>
            <w:tcW w:w="3402" w:type="dxa"/>
            <w:tcBorders>
              <w:top w:val="single" w:sz="18" w:space="0" w:color="9AAEB7"/>
              <w:left w:val="single" w:sz="18" w:space="0" w:color="9AAEB7"/>
              <w:bottom w:val="single" w:sz="18" w:space="0" w:color="9AAEB7"/>
              <w:right w:val="single" w:sz="18" w:space="0" w:color="9AAEB7"/>
            </w:tcBorders>
            <w:shd w:val="clear" w:color="auto" w:fill="auto"/>
          </w:tcPr>
          <w:p w14:paraId="73CD4962" w14:textId="77777777" w:rsidR="00FA293F" w:rsidRPr="00E07C0F" w:rsidRDefault="00FA293F" w:rsidP="007C6063"/>
        </w:tc>
      </w:tr>
      <w:tr w:rsidR="00FA293F" w14:paraId="3A46F233" w14:textId="77777777" w:rsidTr="00223C43">
        <w:tc>
          <w:tcPr>
            <w:tcW w:w="14454" w:type="dxa"/>
            <w:gridSpan w:val="4"/>
            <w:tcBorders>
              <w:top w:val="single" w:sz="18" w:space="0" w:color="9AAEB7"/>
              <w:left w:val="single" w:sz="18" w:space="0" w:color="9AAEB7"/>
              <w:bottom w:val="single" w:sz="18" w:space="0" w:color="9AAEB7"/>
              <w:right w:val="single" w:sz="18" w:space="0" w:color="9AAEB7"/>
            </w:tcBorders>
            <w:shd w:val="clear" w:color="auto" w:fill="92D050"/>
          </w:tcPr>
          <w:p w14:paraId="0324EA8E" w14:textId="77777777" w:rsidR="00FA293F" w:rsidRPr="00C03A1C" w:rsidRDefault="00FA293F" w:rsidP="007C6063">
            <w:r w:rsidRPr="00D01B6E">
              <w:rPr>
                <w:b/>
                <w:bCs/>
              </w:rPr>
              <w:t xml:space="preserve">STANDARD </w:t>
            </w:r>
            <w:r>
              <w:rPr>
                <w:b/>
                <w:bCs/>
              </w:rPr>
              <w:t>SEVEN</w:t>
            </w:r>
            <w:r w:rsidRPr="00D01B6E">
              <w:rPr>
                <w:b/>
                <w:bCs/>
              </w:rPr>
              <w:t xml:space="preserve">: </w:t>
            </w:r>
            <w:r>
              <w:rPr>
                <w:b/>
                <w:bCs/>
              </w:rPr>
              <w:t xml:space="preserve">GOVERNANCE: </w:t>
            </w:r>
            <w:r>
              <w:t>Your organisation understands the housing needs of victim-survivors of domestic and family violence and has identified strategies to support victim-survivor housing needs</w:t>
            </w:r>
          </w:p>
        </w:tc>
      </w:tr>
      <w:tr w:rsidR="00FA293F" w:rsidRPr="0084182E" w14:paraId="766445A1" w14:textId="77777777" w:rsidTr="00223C43">
        <w:tc>
          <w:tcPr>
            <w:tcW w:w="5382" w:type="dxa"/>
            <w:tcBorders>
              <w:top w:val="single" w:sz="18" w:space="0" w:color="9AAEB7"/>
              <w:left w:val="single" w:sz="18" w:space="0" w:color="9AAEB7"/>
              <w:bottom w:val="single" w:sz="18" w:space="0" w:color="9AAEB7"/>
              <w:right w:val="single" w:sz="18" w:space="0" w:color="9AAEB7"/>
            </w:tcBorders>
            <w:shd w:val="clear" w:color="auto" w:fill="E2EFD9" w:themeFill="accent6" w:themeFillTint="33"/>
          </w:tcPr>
          <w:p w14:paraId="4EC6533D" w14:textId="77777777" w:rsidR="00FA293F" w:rsidRPr="0084182E" w:rsidRDefault="00FA293F" w:rsidP="007C6063">
            <w:pPr>
              <w:rPr>
                <w:b/>
                <w:bCs/>
              </w:rPr>
            </w:pPr>
            <w:r w:rsidRPr="0084182E">
              <w:rPr>
                <w:b/>
                <w:bCs/>
              </w:rPr>
              <w:t>What we expect</w:t>
            </w:r>
          </w:p>
        </w:tc>
        <w:tc>
          <w:tcPr>
            <w:tcW w:w="2835" w:type="dxa"/>
            <w:tcBorders>
              <w:top w:val="single" w:sz="18" w:space="0" w:color="9AAEB7"/>
              <w:left w:val="single" w:sz="18" w:space="0" w:color="9AAEB7"/>
              <w:bottom w:val="single" w:sz="18" w:space="0" w:color="9AAEB7"/>
              <w:right w:val="single" w:sz="18" w:space="0" w:color="9AAEB7"/>
            </w:tcBorders>
            <w:shd w:val="clear" w:color="auto" w:fill="E2EFD9" w:themeFill="accent6" w:themeFillTint="33"/>
          </w:tcPr>
          <w:p w14:paraId="29742B4B" w14:textId="77777777" w:rsidR="00FA293F" w:rsidRPr="0084182E" w:rsidRDefault="00FA293F" w:rsidP="007C6063">
            <w:pPr>
              <w:rPr>
                <w:b/>
                <w:bCs/>
              </w:rPr>
            </w:pPr>
            <w:r w:rsidRPr="0084182E">
              <w:rPr>
                <w:b/>
                <w:bCs/>
              </w:rPr>
              <w:t>Strengths</w:t>
            </w:r>
          </w:p>
        </w:tc>
        <w:tc>
          <w:tcPr>
            <w:tcW w:w="2835" w:type="dxa"/>
            <w:tcBorders>
              <w:top w:val="single" w:sz="18" w:space="0" w:color="9AAEB7"/>
              <w:left w:val="single" w:sz="18" w:space="0" w:color="9AAEB7"/>
              <w:bottom w:val="single" w:sz="18" w:space="0" w:color="9AAEB7"/>
              <w:right w:val="single" w:sz="18" w:space="0" w:color="9AAEB7"/>
            </w:tcBorders>
            <w:shd w:val="clear" w:color="auto" w:fill="E2EFD9" w:themeFill="accent6" w:themeFillTint="33"/>
          </w:tcPr>
          <w:p w14:paraId="68ADB7CE" w14:textId="77777777" w:rsidR="00FA293F" w:rsidRPr="0084182E" w:rsidRDefault="00FA293F" w:rsidP="007C6063">
            <w:pPr>
              <w:rPr>
                <w:b/>
                <w:bCs/>
              </w:rPr>
            </w:pPr>
            <w:r w:rsidRPr="0084182E">
              <w:rPr>
                <w:b/>
                <w:bCs/>
              </w:rPr>
              <w:t>Areas to improve</w:t>
            </w:r>
          </w:p>
        </w:tc>
        <w:tc>
          <w:tcPr>
            <w:tcW w:w="3402" w:type="dxa"/>
            <w:tcBorders>
              <w:top w:val="single" w:sz="18" w:space="0" w:color="9AAEB7"/>
              <w:left w:val="single" w:sz="18" w:space="0" w:color="9AAEB7"/>
              <w:bottom w:val="single" w:sz="18" w:space="0" w:color="9AAEB7"/>
              <w:right w:val="single" w:sz="18" w:space="0" w:color="9AAEB7"/>
            </w:tcBorders>
            <w:shd w:val="clear" w:color="auto" w:fill="E2EFD9" w:themeFill="accent6" w:themeFillTint="33"/>
          </w:tcPr>
          <w:p w14:paraId="6B7158B0" w14:textId="77777777" w:rsidR="00FA293F" w:rsidRPr="0084182E" w:rsidRDefault="00FA293F" w:rsidP="007C6063">
            <w:pPr>
              <w:rPr>
                <w:b/>
                <w:bCs/>
              </w:rPr>
            </w:pPr>
            <w:r w:rsidRPr="0084182E">
              <w:rPr>
                <w:b/>
                <w:bCs/>
              </w:rPr>
              <w:t>Example of evidence</w:t>
            </w:r>
          </w:p>
        </w:tc>
      </w:tr>
      <w:tr w:rsidR="00FA293F" w:rsidRPr="00E07C0F" w14:paraId="439216D5" w14:textId="77777777" w:rsidTr="00223C43">
        <w:tc>
          <w:tcPr>
            <w:tcW w:w="5382" w:type="dxa"/>
            <w:tcBorders>
              <w:top w:val="single" w:sz="18" w:space="0" w:color="9AAEB7"/>
              <w:left w:val="single" w:sz="18" w:space="0" w:color="9AAEB7"/>
              <w:bottom w:val="single" w:sz="18" w:space="0" w:color="9AAEB7"/>
              <w:right w:val="single" w:sz="18" w:space="0" w:color="9AAEB7"/>
            </w:tcBorders>
            <w:shd w:val="clear" w:color="auto" w:fill="auto"/>
          </w:tcPr>
          <w:p w14:paraId="7FD02EB1" w14:textId="77777777" w:rsidR="00FA293F" w:rsidRDefault="00FA293F" w:rsidP="00FA293F">
            <w:pPr>
              <w:pStyle w:val="ListParagraph"/>
              <w:numPr>
                <w:ilvl w:val="0"/>
                <w:numId w:val="12"/>
              </w:numPr>
            </w:pPr>
            <w:r>
              <w:lastRenderedPageBreak/>
              <w:t>Your organisation’s senior executive and Board are committed to strengthening the housing response for victim-survivors of domestic and family violence</w:t>
            </w:r>
          </w:p>
          <w:p w14:paraId="709C2A38" w14:textId="77777777" w:rsidR="00FA293F" w:rsidRDefault="00FA293F" w:rsidP="00FA293F">
            <w:pPr>
              <w:pStyle w:val="ListParagraph"/>
              <w:numPr>
                <w:ilvl w:val="0"/>
                <w:numId w:val="12"/>
              </w:numPr>
            </w:pPr>
            <w:r>
              <w:t>A range of reporting is available to senior executive and Board to inform understanding of the service response to victim-survivors of domestic and family violence</w:t>
            </w:r>
          </w:p>
          <w:p w14:paraId="320C922B" w14:textId="77777777" w:rsidR="00FA293F" w:rsidRPr="00E07C0F" w:rsidRDefault="00FA293F" w:rsidP="00FA293F">
            <w:pPr>
              <w:pStyle w:val="ListParagraph"/>
              <w:numPr>
                <w:ilvl w:val="0"/>
                <w:numId w:val="12"/>
              </w:numPr>
            </w:pPr>
            <w:r>
              <w:t>A range of i</w:t>
            </w:r>
            <w:r w:rsidRPr="00A30848">
              <w:t xml:space="preserve">nternal operational policies that convey to staff a </w:t>
            </w:r>
            <w:proofErr w:type="gramStart"/>
            <w:r w:rsidRPr="00A30848">
              <w:t>zero tolerance</w:t>
            </w:r>
            <w:proofErr w:type="gramEnd"/>
            <w:r w:rsidRPr="00A30848">
              <w:t xml:space="preserve"> approach to workplace harassment</w:t>
            </w:r>
            <w:r>
              <w:t xml:space="preserve"> and </w:t>
            </w:r>
            <w:r w:rsidRPr="00A30848">
              <w:t xml:space="preserve">violence </w:t>
            </w:r>
          </w:p>
        </w:tc>
        <w:tc>
          <w:tcPr>
            <w:tcW w:w="2835" w:type="dxa"/>
            <w:tcBorders>
              <w:top w:val="single" w:sz="18" w:space="0" w:color="9AAEB7"/>
              <w:left w:val="single" w:sz="18" w:space="0" w:color="9AAEB7"/>
              <w:bottom w:val="single" w:sz="18" w:space="0" w:color="9AAEB7"/>
              <w:right w:val="single" w:sz="18" w:space="0" w:color="9AAEB7"/>
            </w:tcBorders>
            <w:shd w:val="clear" w:color="auto" w:fill="auto"/>
          </w:tcPr>
          <w:p w14:paraId="27503DC9" w14:textId="77777777" w:rsidR="00FA293F" w:rsidRPr="00E07C0F" w:rsidRDefault="00FA293F" w:rsidP="007C6063"/>
        </w:tc>
        <w:tc>
          <w:tcPr>
            <w:tcW w:w="2835" w:type="dxa"/>
            <w:tcBorders>
              <w:top w:val="single" w:sz="18" w:space="0" w:color="9AAEB7"/>
              <w:left w:val="single" w:sz="18" w:space="0" w:color="9AAEB7"/>
              <w:bottom w:val="single" w:sz="18" w:space="0" w:color="9AAEB7"/>
              <w:right w:val="single" w:sz="18" w:space="0" w:color="9AAEB7"/>
            </w:tcBorders>
            <w:shd w:val="clear" w:color="auto" w:fill="auto"/>
          </w:tcPr>
          <w:p w14:paraId="4C5F0A68" w14:textId="77777777" w:rsidR="00FA293F" w:rsidRPr="00E07C0F" w:rsidRDefault="00FA293F" w:rsidP="007C6063"/>
        </w:tc>
        <w:tc>
          <w:tcPr>
            <w:tcW w:w="3402" w:type="dxa"/>
            <w:tcBorders>
              <w:top w:val="single" w:sz="18" w:space="0" w:color="9AAEB7"/>
              <w:left w:val="single" w:sz="18" w:space="0" w:color="9AAEB7"/>
              <w:bottom w:val="single" w:sz="18" w:space="0" w:color="9AAEB7"/>
              <w:right w:val="single" w:sz="18" w:space="0" w:color="9AAEB7"/>
            </w:tcBorders>
            <w:shd w:val="clear" w:color="auto" w:fill="auto"/>
          </w:tcPr>
          <w:p w14:paraId="751F0F12" w14:textId="77777777" w:rsidR="00FA293F" w:rsidRPr="00E07C0F" w:rsidRDefault="00FA293F" w:rsidP="007C6063"/>
        </w:tc>
      </w:tr>
      <w:tr w:rsidR="00FA293F" w:rsidRPr="00E07C0F" w14:paraId="3F60EC21" w14:textId="77777777" w:rsidTr="00223C43">
        <w:tc>
          <w:tcPr>
            <w:tcW w:w="5382" w:type="dxa"/>
            <w:tcBorders>
              <w:top w:val="single" w:sz="18" w:space="0" w:color="9AAEB7"/>
              <w:left w:val="single" w:sz="18" w:space="0" w:color="9AAEB7"/>
              <w:bottom w:val="single" w:sz="18" w:space="0" w:color="9AAEB7"/>
              <w:right w:val="single" w:sz="18" w:space="0" w:color="9AAEB7"/>
            </w:tcBorders>
            <w:shd w:val="clear" w:color="auto" w:fill="auto"/>
          </w:tcPr>
          <w:p w14:paraId="5682B56E" w14:textId="77777777" w:rsidR="00FA293F" w:rsidRPr="00FC27E5" w:rsidRDefault="00FA293F" w:rsidP="007C6063">
            <w:pPr>
              <w:rPr>
                <w:b/>
                <w:bCs/>
                <w:u w:val="single"/>
              </w:rPr>
            </w:pPr>
            <w:r w:rsidRPr="00FC27E5">
              <w:rPr>
                <w:b/>
                <w:bCs/>
                <w:u w:val="single"/>
              </w:rPr>
              <w:t>Characteristics of excellence</w:t>
            </w:r>
          </w:p>
          <w:p w14:paraId="6F7724CF" w14:textId="77777777" w:rsidR="00FA293F" w:rsidRPr="00865AF5" w:rsidRDefault="00FA293F" w:rsidP="007C6063">
            <w:pPr>
              <w:rPr>
                <w:b/>
                <w:bCs/>
                <w:lang w:bidi="ar-SA"/>
              </w:rPr>
            </w:pPr>
            <w:r w:rsidRPr="00865AF5">
              <w:rPr>
                <w:b/>
                <w:bCs/>
                <w:lang w:bidi="ar-SA"/>
              </w:rPr>
              <w:t>Victim-survivor focus</w:t>
            </w:r>
          </w:p>
          <w:p w14:paraId="48CC0FF6" w14:textId="77777777" w:rsidR="00FA293F" w:rsidRDefault="00FA293F" w:rsidP="00FA293F">
            <w:pPr>
              <w:pStyle w:val="ListParagraph"/>
              <w:numPr>
                <w:ilvl w:val="0"/>
                <w:numId w:val="13"/>
              </w:numPr>
            </w:pPr>
            <w:r>
              <w:t xml:space="preserve">Your organisation regularly reviews its policies and housing outcomes (e.g. rent arrears and NCAT actions) through a gender lens, to identify where policies and practices may be adversely impacting victim-survivors </w:t>
            </w:r>
          </w:p>
          <w:p w14:paraId="578D2675" w14:textId="77777777" w:rsidR="00FA293F" w:rsidRDefault="00FA293F" w:rsidP="00FA293F">
            <w:pPr>
              <w:pStyle w:val="ListParagraph"/>
              <w:numPr>
                <w:ilvl w:val="0"/>
                <w:numId w:val="13"/>
              </w:numPr>
            </w:pPr>
            <w:r>
              <w:t>Your organisation commits to strengthening the policy and practice approach for victim-survivors and never making them responsible or liable for violence committed against them</w:t>
            </w:r>
          </w:p>
          <w:p w14:paraId="5D094B64" w14:textId="77777777" w:rsidR="00FA293F" w:rsidRDefault="00FA293F" w:rsidP="00FA293F">
            <w:pPr>
              <w:pStyle w:val="ListParagraph"/>
              <w:numPr>
                <w:ilvl w:val="0"/>
                <w:numId w:val="13"/>
              </w:numPr>
            </w:pPr>
            <w:r>
              <w:t xml:space="preserve">Your organisation applies a methodology for measuring success in assisting victim-survivors achieve their housing goals </w:t>
            </w:r>
          </w:p>
          <w:p w14:paraId="489E22F4" w14:textId="77777777" w:rsidR="00FA293F" w:rsidRDefault="00FA293F" w:rsidP="00FA293F">
            <w:pPr>
              <w:pStyle w:val="ListParagraph"/>
              <w:numPr>
                <w:ilvl w:val="0"/>
                <w:numId w:val="13"/>
              </w:numPr>
            </w:pPr>
            <w:r>
              <w:t>Strategic and operational planning identifies victim-survivors of domestic and family violence as a target group for housing planning</w:t>
            </w:r>
          </w:p>
          <w:p w14:paraId="75AFCC7E" w14:textId="77777777" w:rsidR="00FA293F" w:rsidRDefault="00FA293F" w:rsidP="00FA293F">
            <w:pPr>
              <w:pStyle w:val="ListParagraph"/>
              <w:numPr>
                <w:ilvl w:val="0"/>
                <w:numId w:val="13"/>
              </w:numPr>
            </w:pPr>
            <w:r>
              <w:t>Research and data analysis about victim-survivors of domestic and family violence need inform housing strategy, planning and advocacy</w:t>
            </w:r>
          </w:p>
          <w:p w14:paraId="74450684" w14:textId="77777777" w:rsidR="00FA293F" w:rsidRDefault="00FA293F" w:rsidP="00FA293F">
            <w:pPr>
              <w:pStyle w:val="ListParagraph"/>
              <w:numPr>
                <w:ilvl w:val="0"/>
                <w:numId w:val="13"/>
              </w:numPr>
            </w:pPr>
            <w:r>
              <w:t>A whole of organisation focus on understanding and improving the customer experience for victim-survivors of domestic and family violence through regular service evaluation and strong client feedback opportunities</w:t>
            </w:r>
          </w:p>
          <w:p w14:paraId="1717E2D4" w14:textId="77777777" w:rsidR="00FA293F" w:rsidRDefault="00FA293F" w:rsidP="00FA293F">
            <w:pPr>
              <w:pStyle w:val="ListParagraph"/>
              <w:numPr>
                <w:ilvl w:val="0"/>
                <w:numId w:val="13"/>
              </w:numPr>
            </w:pPr>
            <w:r>
              <w:t xml:space="preserve">Your organisation has privacy and data protection policies and training in place to ensure that applicant and tenant data is protected </w:t>
            </w:r>
          </w:p>
          <w:p w14:paraId="0A658FA6" w14:textId="77777777" w:rsidR="00FA293F" w:rsidRDefault="00FA293F" w:rsidP="00FA293F">
            <w:pPr>
              <w:pStyle w:val="ListParagraph"/>
              <w:numPr>
                <w:ilvl w:val="0"/>
                <w:numId w:val="13"/>
              </w:numPr>
            </w:pPr>
            <w:r>
              <w:t xml:space="preserve">Your organisation commits to promoting the need for a culture of zero tolerance of violence against women across all its </w:t>
            </w:r>
            <w:proofErr w:type="gramStart"/>
            <w:r>
              <w:t>programs</w:t>
            </w:r>
            <w:proofErr w:type="gramEnd"/>
            <w:r>
              <w:t xml:space="preserve"> </w:t>
            </w:r>
          </w:p>
          <w:p w14:paraId="7544825B" w14:textId="77777777" w:rsidR="00FA293F" w:rsidRDefault="00FA293F" w:rsidP="00FA293F">
            <w:pPr>
              <w:pStyle w:val="ListParagraph"/>
              <w:numPr>
                <w:ilvl w:val="0"/>
                <w:numId w:val="13"/>
              </w:numPr>
            </w:pPr>
            <w:r>
              <w:lastRenderedPageBreak/>
              <w:t>Your</w:t>
            </w:r>
            <w:r w:rsidRPr="00D77024">
              <w:t xml:space="preserve"> organisation takes every effort to engage contractors who have a similar commitment </w:t>
            </w:r>
            <w:r>
              <w:t>to a culture of zero tolerance of violence against women</w:t>
            </w:r>
            <w:r w:rsidRPr="00D77024">
              <w:t xml:space="preserve"> and review contracting arrangements and contractor suitability regularly</w:t>
            </w:r>
          </w:p>
          <w:p w14:paraId="6049DFF5" w14:textId="77777777" w:rsidR="00FA293F" w:rsidRDefault="00FA293F" w:rsidP="00FA293F">
            <w:pPr>
              <w:pStyle w:val="ListParagraph"/>
              <w:numPr>
                <w:ilvl w:val="0"/>
                <w:numId w:val="13"/>
              </w:numPr>
            </w:pPr>
            <w:r>
              <w:t xml:space="preserve">Your organisation takes every effort to engage contractors who have a similar commitment to ending domestic and family violence and review contracting arrangements and contractor suitability </w:t>
            </w:r>
            <w:proofErr w:type="spellStart"/>
            <w:r>
              <w:t>regulalry</w:t>
            </w:r>
            <w:proofErr w:type="spellEnd"/>
          </w:p>
          <w:p w14:paraId="0D21A06F" w14:textId="77777777" w:rsidR="00FA293F" w:rsidRDefault="00FA293F" w:rsidP="00FA293F">
            <w:pPr>
              <w:pStyle w:val="ListParagraph"/>
              <w:numPr>
                <w:ilvl w:val="0"/>
                <w:numId w:val="13"/>
              </w:numPr>
            </w:pPr>
            <w:r w:rsidRPr="00A40EF1">
              <w:t>Your organisation delivers culturally competent service delivery</w:t>
            </w:r>
          </w:p>
          <w:p w14:paraId="5E14816A" w14:textId="77777777" w:rsidR="00FA293F" w:rsidRPr="00A40EF1" w:rsidRDefault="00FA293F" w:rsidP="00FA293F">
            <w:pPr>
              <w:pStyle w:val="ListParagraph"/>
              <w:numPr>
                <w:ilvl w:val="0"/>
                <w:numId w:val="13"/>
              </w:numPr>
            </w:pPr>
            <w:r w:rsidRPr="00793230">
              <w:t>Your organisation routinely displays in common areas a range of posters and resources for both victim-survivors and perpetrators of domestic and family violence to facilitate information dissemination</w:t>
            </w:r>
          </w:p>
          <w:p w14:paraId="53B59719" w14:textId="77777777" w:rsidR="00FA293F" w:rsidRPr="00865AF5" w:rsidRDefault="00FA293F" w:rsidP="007C6063">
            <w:pPr>
              <w:rPr>
                <w:b/>
                <w:bCs/>
                <w:lang w:bidi="ar-SA"/>
              </w:rPr>
            </w:pPr>
            <w:r w:rsidRPr="00865AF5">
              <w:rPr>
                <w:b/>
                <w:bCs/>
                <w:lang w:bidi="ar-SA"/>
              </w:rPr>
              <w:t>Inclusive services</w:t>
            </w:r>
          </w:p>
          <w:p w14:paraId="787280E1" w14:textId="77777777" w:rsidR="00FA293F" w:rsidRDefault="00FA293F" w:rsidP="00FA293F">
            <w:pPr>
              <w:pStyle w:val="ListParagraph"/>
              <w:numPr>
                <w:ilvl w:val="0"/>
                <w:numId w:val="13"/>
              </w:numPr>
            </w:pPr>
            <w:r>
              <w:t>Your organisation regularly measures how effective you are at ensuring that victim-survivors are not held accountable for behaviours that are the responsibility of the perpetrator and commits to preventing negative housing outcomes for victim-survivors</w:t>
            </w:r>
          </w:p>
          <w:p w14:paraId="5BC74008" w14:textId="77777777" w:rsidR="00FA293F" w:rsidRDefault="00FA293F" w:rsidP="00FA293F">
            <w:pPr>
              <w:pStyle w:val="ListParagraph"/>
              <w:numPr>
                <w:ilvl w:val="0"/>
                <w:numId w:val="13"/>
              </w:numPr>
            </w:pPr>
            <w:r>
              <w:t>Policies are developed and implemented to respond to victim-survivors and perpetrators of domestic and family violence</w:t>
            </w:r>
          </w:p>
          <w:p w14:paraId="05F05C56" w14:textId="77777777" w:rsidR="00FA293F" w:rsidRPr="00865AF5" w:rsidRDefault="00FA293F" w:rsidP="007C6063">
            <w:pPr>
              <w:rPr>
                <w:b/>
                <w:bCs/>
                <w:lang w:bidi="ar-SA"/>
              </w:rPr>
            </w:pPr>
            <w:r w:rsidRPr="00865AF5">
              <w:rPr>
                <w:b/>
                <w:bCs/>
                <w:lang w:bidi="ar-SA"/>
              </w:rPr>
              <w:t>Effective collaboration</w:t>
            </w:r>
          </w:p>
          <w:p w14:paraId="7112F228" w14:textId="77777777" w:rsidR="00FA293F" w:rsidRPr="00E07C0F" w:rsidRDefault="00FA293F" w:rsidP="00FA293F">
            <w:pPr>
              <w:pStyle w:val="ListParagraph"/>
              <w:numPr>
                <w:ilvl w:val="0"/>
                <w:numId w:val="16"/>
              </w:numPr>
            </w:pPr>
            <w:r>
              <w:t>Your organisation routinely reviews the collaborative effort and partnerships established to strengthen effective responses to domestic and family violence</w:t>
            </w:r>
          </w:p>
        </w:tc>
        <w:tc>
          <w:tcPr>
            <w:tcW w:w="2835" w:type="dxa"/>
            <w:tcBorders>
              <w:top w:val="single" w:sz="18" w:space="0" w:color="9AAEB7"/>
              <w:left w:val="single" w:sz="18" w:space="0" w:color="9AAEB7"/>
              <w:bottom w:val="single" w:sz="18" w:space="0" w:color="9AAEB7"/>
              <w:right w:val="single" w:sz="18" w:space="0" w:color="9AAEB7"/>
            </w:tcBorders>
            <w:shd w:val="clear" w:color="auto" w:fill="auto"/>
          </w:tcPr>
          <w:p w14:paraId="7EE0DB18" w14:textId="77777777" w:rsidR="00FA293F" w:rsidRPr="00E07C0F" w:rsidRDefault="00FA293F" w:rsidP="007C6063"/>
        </w:tc>
        <w:tc>
          <w:tcPr>
            <w:tcW w:w="2835" w:type="dxa"/>
            <w:tcBorders>
              <w:top w:val="single" w:sz="18" w:space="0" w:color="9AAEB7"/>
              <w:left w:val="single" w:sz="18" w:space="0" w:color="9AAEB7"/>
              <w:bottom w:val="single" w:sz="18" w:space="0" w:color="9AAEB7"/>
              <w:right w:val="single" w:sz="18" w:space="0" w:color="9AAEB7"/>
            </w:tcBorders>
            <w:shd w:val="clear" w:color="auto" w:fill="auto"/>
          </w:tcPr>
          <w:p w14:paraId="13421D96" w14:textId="77777777" w:rsidR="00FA293F" w:rsidRPr="00E07C0F" w:rsidRDefault="00FA293F" w:rsidP="007C6063"/>
        </w:tc>
        <w:tc>
          <w:tcPr>
            <w:tcW w:w="3402" w:type="dxa"/>
            <w:tcBorders>
              <w:top w:val="single" w:sz="18" w:space="0" w:color="9AAEB7"/>
              <w:left w:val="single" w:sz="18" w:space="0" w:color="9AAEB7"/>
              <w:bottom w:val="single" w:sz="18" w:space="0" w:color="9AAEB7"/>
              <w:right w:val="single" w:sz="18" w:space="0" w:color="9AAEB7"/>
            </w:tcBorders>
            <w:shd w:val="clear" w:color="auto" w:fill="auto"/>
          </w:tcPr>
          <w:p w14:paraId="6A75AC53" w14:textId="77777777" w:rsidR="00FA293F" w:rsidRPr="00E07C0F" w:rsidRDefault="00FA293F" w:rsidP="007C6063"/>
        </w:tc>
      </w:tr>
    </w:tbl>
    <w:p w14:paraId="1B16FB4F" w14:textId="77777777" w:rsidR="00DE77DB" w:rsidRDefault="00DE77DB"/>
    <w:sectPr w:rsidR="00DE77DB" w:rsidSect="00BF4569">
      <w:headerReference w:type="default" r:id="rId7"/>
      <w:footerReference w:type="default" r:id="rId8"/>
      <w:headerReference w:type="first" r:id="rId9"/>
      <w:footerReference w:type="first" r:id="rId10"/>
      <w:pgSz w:w="16838" w:h="11906" w:orient="landscape"/>
      <w:pgMar w:top="1701" w:right="1134" w:bottom="1134" w:left="1134" w:header="175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D2C39" w14:textId="77777777" w:rsidR="00D76173" w:rsidRDefault="00D76173" w:rsidP="00920FD3">
      <w:pPr>
        <w:spacing w:after="0" w:line="240" w:lineRule="auto"/>
      </w:pPr>
      <w:r>
        <w:separator/>
      </w:r>
    </w:p>
  </w:endnote>
  <w:endnote w:type="continuationSeparator" w:id="0">
    <w:p w14:paraId="207AA001" w14:textId="77777777" w:rsidR="00D76173" w:rsidRDefault="00D76173" w:rsidP="00920F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9DD19" w14:textId="76EC310D" w:rsidR="00920FD3" w:rsidRDefault="00920FD3">
    <w:pPr>
      <w:pStyle w:val="Footer"/>
    </w:pPr>
    <w:r>
      <w:rPr>
        <w:noProof/>
      </w:rPr>
      <mc:AlternateContent>
        <mc:Choice Requires="wps">
          <w:drawing>
            <wp:anchor distT="0" distB="0" distL="114300" distR="114300" simplePos="0" relativeHeight="251659264" behindDoc="0" locked="0" layoutInCell="1" allowOverlap="1" wp14:anchorId="539E9942" wp14:editId="6AF1F88D">
              <wp:simplePos x="0" y="0"/>
              <wp:positionH relativeFrom="column">
                <wp:posOffset>7589520</wp:posOffset>
              </wp:positionH>
              <wp:positionV relativeFrom="paragraph">
                <wp:posOffset>-102235</wp:posOffset>
              </wp:positionV>
              <wp:extent cx="1503680" cy="508000"/>
              <wp:effectExtent l="0" t="0" r="0" b="0"/>
              <wp:wrapNone/>
              <wp:docPr id="1748038172" name="Text Box 3"/>
              <wp:cNvGraphicFramePr/>
              <a:graphic xmlns:a="http://schemas.openxmlformats.org/drawingml/2006/main">
                <a:graphicData uri="http://schemas.microsoft.com/office/word/2010/wordprocessingShape">
                  <wps:wsp>
                    <wps:cNvSpPr txBox="1"/>
                    <wps:spPr>
                      <a:xfrm>
                        <a:off x="0" y="0"/>
                        <a:ext cx="1503680" cy="508000"/>
                      </a:xfrm>
                      <a:prstGeom prst="rect">
                        <a:avLst/>
                      </a:prstGeom>
                      <a:noFill/>
                      <a:ln w="6350">
                        <a:noFill/>
                      </a:ln>
                    </wps:spPr>
                    <wps:txbx>
                      <w:txbxContent>
                        <w:p w14:paraId="114A9993" w14:textId="5ABBC1F6" w:rsidR="00920FD3" w:rsidRPr="00920FD3" w:rsidRDefault="00920FD3" w:rsidP="00920FD3">
                          <w:pPr>
                            <w:jc w:val="right"/>
                          </w:pPr>
                          <w:r w:rsidRPr="00920FD3">
                            <w:rPr>
                              <w:rFonts w:cs="Arial"/>
                              <w:b/>
                              <w:bCs/>
                              <w:sz w:val="20"/>
                              <w:szCs w:val="20"/>
                            </w:rPr>
                            <w:t>PAGE</w:t>
                          </w:r>
                          <w:r w:rsidRPr="00920FD3">
                            <w:rPr>
                              <w:sz w:val="20"/>
                              <w:szCs w:val="20"/>
                            </w:rPr>
                            <w:t xml:space="preserve"> </w:t>
                          </w:r>
                          <w:r w:rsidRPr="00920FD3">
                            <w:rPr>
                              <w:rFonts w:cs="Arial"/>
                              <w:b/>
                              <w:bCs/>
                              <w:sz w:val="20"/>
                              <w:szCs w:val="20"/>
                            </w:rPr>
                            <w:fldChar w:fldCharType="begin"/>
                          </w:r>
                          <w:r w:rsidRPr="00920FD3">
                            <w:rPr>
                              <w:rFonts w:cs="Arial"/>
                              <w:b/>
                              <w:bCs/>
                              <w:sz w:val="20"/>
                              <w:szCs w:val="20"/>
                            </w:rPr>
                            <w:instrText xml:space="preserve"> PAGE   \* MERGEFORMAT </w:instrText>
                          </w:r>
                          <w:r w:rsidRPr="00920FD3">
                            <w:rPr>
                              <w:rFonts w:cs="Arial"/>
                              <w:b/>
                              <w:bCs/>
                              <w:sz w:val="20"/>
                              <w:szCs w:val="20"/>
                            </w:rPr>
                            <w:fldChar w:fldCharType="separate"/>
                          </w:r>
                          <w:r w:rsidRPr="00920FD3">
                            <w:rPr>
                              <w:rFonts w:cs="Arial"/>
                              <w:b/>
                              <w:bCs/>
                              <w:sz w:val="20"/>
                              <w:szCs w:val="20"/>
                            </w:rPr>
                            <w:t>2</w:t>
                          </w:r>
                          <w:r w:rsidRPr="00920FD3">
                            <w:rPr>
                              <w:rFonts w:cs="Arial"/>
                              <w:b/>
                              <w:bCs/>
                              <w:noProof/>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39E9942" id="_x0000_t202" coordsize="21600,21600" o:spt="202" path="m,l,21600r21600,l21600,xe">
              <v:stroke joinstyle="miter"/>
              <v:path gradientshapeok="t" o:connecttype="rect"/>
            </v:shapetype>
            <v:shape id="Text Box 3" o:spid="_x0000_s1026" type="#_x0000_t202" style="position:absolute;margin-left:597.6pt;margin-top:-8.05pt;width:118.4pt;height:40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" filled="f" stroked="f" strokeweight=".5pt">
              <v:textbox>
                <w:txbxContent>
                  <w:p w14:paraId="114A9993" w14:textId="5ABBC1F6" w:rsidR="00920FD3" w:rsidRPr="00920FD3" w:rsidRDefault="00920FD3" w:rsidP="00920FD3">
                    <w:pPr>
                      <w:jc w:val="right"/>
                    </w:pPr>
                    <w:r w:rsidRPr="00920FD3">
                      <w:rPr>
                        <w:rFonts w:cs="Arial"/>
                        <w:b/>
                        <w:bCs/>
                        <w:sz w:val="20"/>
                        <w:szCs w:val="20"/>
                      </w:rPr>
                      <w:t>PAGE</w:t>
                    </w:r>
                    <w:r w:rsidRPr="00920FD3">
                      <w:rPr>
                        <w:sz w:val="20"/>
                        <w:szCs w:val="20"/>
                      </w:rPr>
                      <w:t xml:space="preserve"> </w:t>
                    </w:r>
                    <w:r w:rsidRPr="00920FD3">
                      <w:rPr>
                        <w:rFonts w:cs="Arial"/>
                        <w:b/>
                        <w:bCs/>
                        <w:sz w:val="20"/>
                        <w:szCs w:val="20"/>
                      </w:rPr>
                      <w:fldChar w:fldCharType="begin"/>
                    </w:r>
                    <w:r w:rsidRPr="00920FD3">
                      <w:rPr>
                        <w:rFonts w:cs="Arial"/>
                        <w:b/>
                        <w:bCs/>
                        <w:sz w:val="20"/>
                        <w:szCs w:val="20"/>
                      </w:rPr>
                      <w:instrText xml:space="preserve"> PAGE   \* MERGEFORMAT </w:instrText>
                    </w:r>
                    <w:r w:rsidRPr="00920FD3">
                      <w:rPr>
                        <w:rFonts w:cs="Arial"/>
                        <w:b/>
                        <w:bCs/>
                        <w:sz w:val="20"/>
                        <w:szCs w:val="20"/>
                      </w:rPr>
                      <w:fldChar w:fldCharType="separate"/>
                    </w:r>
                    <w:r w:rsidRPr="00920FD3">
                      <w:rPr>
                        <w:rFonts w:cs="Arial"/>
                        <w:b/>
                        <w:bCs/>
                        <w:sz w:val="20"/>
                        <w:szCs w:val="20"/>
                      </w:rPr>
                      <w:t>2</w:t>
                    </w:r>
                    <w:r w:rsidRPr="00920FD3">
                      <w:rPr>
                        <w:rFonts w:cs="Arial"/>
                        <w:b/>
                        <w:bCs/>
                        <w:noProof/>
                        <w:sz w:val="20"/>
                        <w:szCs w:val="20"/>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487C8" w14:textId="7E498B12" w:rsidR="00234497" w:rsidRDefault="00234497">
    <w:pPr>
      <w:pStyle w:val="Footer"/>
    </w:pPr>
    <w:r>
      <w:rPr>
        <w:noProof/>
      </w:rPr>
      <mc:AlternateContent>
        <mc:Choice Requires="wps">
          <w:drawing>
            <wp:anchor distT="0" distB="0" distL="114300" distR="114300" simplePos="0" relativeHeight="251661312" behindDoc="0" locked="0" layoutInCell="1" allowOverlap="1" wp14:anchorId="552ACC8C" wp14:editId="6376E4F4">
              <wp:simplePos x="0" y="0"/>
              <wp:positionH relativeFrom="column">
                <wp:posOffset>7772400</wp:posOffset>
              </wp:positionH>
              <wp:positionV relativeFrom="paragraph">
                <wp:posOffset>-73660</wp:posOffset>
              </wp:positionV>
              <wp:extent cx="1503680" cy="508000"/>
              <wp:effectExtent l="0" t="0" r="0" b="0"/>
              <wp:wrapNone/>
              <wp:docPr id="1102713818" name="Text Box 3"/>
              <wp:cNvGraphicFramePr/>
              <a:graphic xmlns:a="http://schemas.openxmlformats.org/drawingml/2006/main">
                <a:graphicData uri="http://schemas.microsoft.com/office/word/2010/wordprocessingShape">
                  <wps:wsp>
                    <wps:cNvSpPr txBox="1"/>
                    <wps:spPr>
                      <a:xfrm>
                        <a:off x="0" y="0"/>
                        <a:ext cx="1503680" cy="508000"/>
                      </a:xfrm>
                      <a:prstGeom prst="rect">
                        <a:avLst/>
                      </a:prstGeom>
                      <a:noFill/>
                      <a:ln w="6350">
                        <a:noFill/>
                      </a:ln>
                    </wps:spPr>
                    <wps:txbx>
                      <w:txbxContent>
                        <w:p w14:paraId="42A36709" w14:textId="77777777" w:rsidR="00234497" w:rsidRPr="00920FD3" w:rsidRDefault="00234497" w:rsidP="00920FD3">
                          <w:pPr>
                            <w:jc w:val="right"/>
                          </w:pPr>
                          <w:r w:rsidRPr="00920FD3">
                            <w:rPr>
                              <w:rFonts w:cs="Arial"/>
                              <w:b/>
                              <w:bCs/>
                              <w:sz w:val="20"/>
                              <w:szCs w:val="20"/>
                            </w:rPr>
                            <w:t>PAGE</w:t>
                          </w:r>
                          <w:r w:rsidRPr="00920FD3">
                            <w:rPr>
                              <w:sz w:val="20"/>
                              <w:szCs w:val="20"/>
                            </w:rPr>
                            <w:t xml:space="preserve"> </w:t>
                          </w:r>
                          <w:r w:rsidRPr="00920FD3">
                            <w:rPr>
                              <w:rFonts w:cs="Arial"/>
                              <w:b/>
                              <w:bCs/>
                              <w:sz w:val="20"/>
                              <w:szCs w:val="20"/>
                            </w:rPr>
                            <w:fldChar w:fldCharType="begin"/>
                          </w:r>
                          <w:r w:rsidRPr="00920FD3">
                            <w:rPr>
                              <w:rFonts w:cs="Arial"/>
                              <w:b/>
                              <w:bCs/>
                              <w:sz w:val="20"/>
                              <w:szCs w:val="20"/>
                            </w:rPr>
                            <w:instrText xml:space="preserve"> PAGE   \* MERGEFORMAT </w:instrText>
                          </w:r>
                          <w:r w:rsidRPr="00920FD3">
                            <w:rPr>
                              <w:rFonts w:cs="Arial"/>
                              <w:b/>
                              <w:bCs/>
                              <w:sz w:val="20"/>
                              <w:szCs w:val="20"/>
                            </w:rPr>
                            <w:fldChar w:fldCharType="separate"/>
                          </w:r>
                          <w:r w:rsidRPr="00920FD3">
                            <w:rPr>
                              <w:rFonts w:cs="Arial"/>
                              <w:b/>
                              <w:bCs/>
                              <w:sz w:val="20"/>
                              <w:szCs w:val="20"/>
                            </w:rPr>
                            <w:t>2</w:t>
                          </w:r>
                          <w:r w:rsidRPr="00920FD3">
                            <w:rPr>
                              <w:rFonts w:cs="Arial"/>
                              <w:b/>
                              <w:bCs/>
                              <w:noProof/>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52ACC8C" id="_x0000_t202" coordsize="21600,21600" o:spt="202" path="m,l,21600r21600,l21600,xe">
              <v:stroke joinstyle="miter"/>
              <v:path gradientshapeok="t" o:connecttype="rect"/>
            </v:shapetype>
            <v:shape id="_x0000_s1027" type="#_x0000_t202" style="position:absolute;margin-left:612pt;margin-top:-5.8pt;width:118.4pt;height:40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" filled="f" stroked="f" strokeweight=".5pt">
              <v:textbox>
                <w:txbxContent>
                  <w:p w14:paraId="42A36709" w14:textId="77777777" w:rsidR="00234497" w:rsidRPr="00920FD3" w:rsidRDefault="00234497" w:rsidP="00920FD3">
                    <w:pPr>
                      <w:jc w:val="right"/>
                    </w:pPr>
                    <w:r w:rsidRPr="00920FD3">
                      <w:rPr>
                        <w:rFonts w:cs="Arial"/>
                        <w:b/>
                        <w:bCs/>
                        <w:sz w:val="20"/>
                        <w:szCs w:val="20"/>
                      </w:rPr>
                      <w:t>PAGE</w:t>
                    </w:r>
                    <w:r w:rsidRPr="00920FD3">
                      <w:rPr>
                        <w:sz w:val="20"/>
                        <w:szCs w:val="20"/>
                      </w:rPr>
                      <w:t xml:space="preserve"> </w:t>
                    </w:r>
                    <w:r w:rsidRPr="00920FD3">
                      <w:rPr>
                        <w:rFonts w:cs="Arial"/>
                        <w:b/>
                        <w:bCs/>
                        <w:sz w:val="20"/>
                        <w:szCs w:val="20"/>
                      </w:rPr>
                      <w:fldChar w:fldCharType="begin"/>
                    </w:r>
                    <w:r w:rsidRPr="00920FD3">
                      <w:rPr>
                        <w:rFonts w:cs="Arial"/>
                        <w:b/>
                        <w:bCs/>
                        <w:sz w:val="20"/>
                        <w:szCs w:val="20"/>
                      </w:rPr>
                      <w:instrText xml:space="preserve"> PAGE   \* MERGEFORMAT </w:instrText>
                    </w:r>
                    <w:r w:rsidRPr="00920FD3">
                      <w:rPr>
                        <w:rFonts w:cs="Arial"/>
                        <w:b/>
                        <w:bCs/>
                        <w:sz w:val="20"/>
                        <w:szCs w:val="20"/>
                      </w:rPr>
                      <w:fldChar w:fldCharType="separate"/>
                    </w:r>
                    <w:r w:rsidRPr="00920FD3">
                      <w:rPr>
                        <w:rFonts w:cs="Arial"/>
                        <w:b/>
                        <w:bCs/>
                        <w:sz w:val="20"/>
                        <w:szCs w:val="20"/>
                      </w:rPr>
                      <w:t>2</w:t>
                    </w:r>
                    <w:r w:rsidRPr="00920FD3">
                      <w:rPr>
                        <w:rFonts w:cs="Arial"/>
                        <w:b/>
                        <w:bCs/>
                        <w:noProof/>
                        <w:sz w:val="20"/>
                        <w:szCs w:val="20"/>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FEB5F" w14:textId="77777777" w:rsidR="00D76173" w:rsidRDefault="00D76173" w:rsidP="00920FD3">
      <w:pPr>
        <w:spacing w:after="0" w:line="240" w:lineRule="auto"/>
      </w:pPr>
      <w:r>
        <w:separator/>
      </w:r>
    </w:p>
  </w:footnote>
  <w:footnote w:type="continuationSeparator" w:id="0">
    <w:p w14:paraId="5F9415D5" w14:textId="77777777" w:rsidR="00D76173" w:rsidRDefault="00D76173" w:rsidP="00920F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6F886" w14:textId="754094BF" w:rsidR="00920FD3" w:rsidRDefault="00234497">
    <w:pPr>
      <w:pStyle w:val="Header"/>
    </w:pPr>
    <w:r>
      <w:rPr>
        <w:noProof/>
      </w:rPr>
      <w:drawing>
        <wp:anchor distT="0" distB="0" distL="114300" distR="114300" simplePos="0" relativeHeight="251664384" behindDoc="1" locked="0" layoutInCell="1" allowOverlap="1" wp14:anchorId="499766BC" wp14:editId="3782EA45">
          <wp:simplePos x="0" y="0"/>
          <wp:positionH relativeFrom="column">
            <wp:posOffset>-719989</wp:posOffset>
          </wp:positionH>
          <wp:positionV relativeFrom="paragraph">
            <wp:posOffset>-1120775</wp:posOffset>
          </wp:positionV>
          <wp:extent cx="10684290" cy="7559040"/>
          <wp:effectExtent l="0" t="0" r="0" b="0"/>
          <wp:wrapNone/>
          <wp:docPr id="9773444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344405"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10684290" cy="755904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321F1" w14:textId="7E710D0C" w:rsidR="00234497" w:rsidRPr="004F6E72" w:rsidRDefault="004F6E72" w:rsidP="004F6E72">
    <w:r w:rsidRPr="004F6E72">
      <w:drawing>
        <wp:anchor distT="0" distB="0" distL="114300" distR="114300" simplePos="0" relativeHeight="251658240" behindDoc="1" locked="0" layoutInCell="1" allowOverlap="1" wp14:anchorId="321642B5" wp14:editId="311AE3A1">
          <wp:simplePos x="0" y="0"/>
          <wp:positionH relativeFrom="column">
            <wp:posOffset>-709930</wp:posOffset>
          </wp:positionH>
          <wp:positionV relativeFrom="paragraph">
            <wp:posOffset>-1126490</wp:posOffset>
          </wp:positionV>
          <wp:extent cx="10695702" cy="7567114"/>
          <wp:effectExtent l="0" t="0" r="0" b="2540"/>
          <wp:wrapNone/>
          <wp:docPr id="7459549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954933"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0695702" cy="7567114"/>
                  </a:xfrm>
                  <a:prstGeom prst="rect">
                    <a:avLst/>
                  </a:prstGeom>
                </pic:spPr>
              </pic:pic>
            </a:graphicData>
          </a:graphic>
          <wp14:sizeRelH relativeFrom="margin">
            <wp14:pctWidth>0</wp14:pctWidth>
          </wp14:sizeRelH>
          <wp14:sizeRelV relativeFrom="margin">
            <wp14:pctHeight>0</wp14:pctHeight>
          </wp14:sizeRelV>
        </wp:anchor>
      </w:drawing>
    </w:r>
    <w:r w:rsidR="00234497" w:rsidRPr="004F6E72">
      <w:drawing>
        <wp:anchor distT="0" distB="0" distL="114300" distR="114300" simplePos="0" relativeHeight="251663360" behindDoc="1" locked="0" layoutInCell="1" allowOverlap="1" wp14:anchorId="48D66504" wp14:editId="51664B75">
          <wp:simplePos x="0" y="0"/>
          <wp:positionH relativeFrom="column">
            <wp:posOffset>-740410</wp:posOffset>
          </wp:positionH>
          <wp:positionV relativeFrom="paragraph">
            <wp:posOffset>7230745</wp:posOffset>
          </wp:positionV>
          <wp:extent cx="10695305" cy="7566660"/>
          <wp:effectExtent l="0" t="0" r="0" b="2540"/>
          <wp:wrapNone/>
          <wp:docPr id="1206982977" name="Picture 1206982977" descr="A picture containing text, screensho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982977" name="Picture 1206982977" descr="A picture containing text, screenshot, design&#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0695305" cy="75666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256CF"/>
    <w:multiLevelType w:val="hybridMultilevel"/>
    <w:tmpl w:val="8B06FCD8"/>
    <w:lvl w:ilvl="0" w:tplc="0C090001">
      <w:start w:val="1"/>
      <w:numFmt w:val="bullet"/>
      <w:lvlText w:val=""/>
      <w:lvlJc w:val="left"/>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88461AB"/>
    <w:multiLevelType w:val="hybridMultilevel"/>
    <w:tmpl w:val="324289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E784F34"/>
    <w:multiLevelType w:val="hybridMultilevel"/>
    <w:tmpl w:val="132CC2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22861E38"/>
    <w:multiLevelType w:val="hybridMultilevel"/>
    <w:tmpl w:val="0326253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3B893A44"/>
    <w:multiLevelType w:val="hybridMultilevel"/>
    <w:tmpl w:val="17AA2D1C"/>
    <w:lvl w:ilvl="0" w:tplc="0C090001">
      <w:start w:val="1"/>
      <w:numFmt w:val="bullet"/>
      <w:lvlText w:val=""/>
      <w:lvlJc w:val="left"/>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3DA521EF"/>
    <w:multiLevelType w:val="hybridMultilevel"/>
    <w:tmpl w:val="4DFE60A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3E725A5C"/>
    <w:multiLevelType w:val="hybridMultilevel"/>
    <w:tmpl w:val="67D26F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494B73EC"/>
    <w:multiLevelType w:val="hybridMultilevel"/>
    <w:tmpl w:val="617647D8"/>
    <w:lvl w:ilvl="0" w:tplc="0C090001">
      <w:start w:val="1"/>
      <w:numFmt w:val="bullet"/>
      <w:lvlText w:val=""/>
      <w:lvlJc w:val="left"/>
      <w:pPr>
        <w:ind w:left="229"/>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17A7FB8"/>
    <w:multiLevelType w:val="hybridMultilevel"/>
    <w:tmpl w:val="53CE814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5B6624F1"/>
    <w:multiLevelType w:val="hybridMultilevel"/>
    <w:tmpl w:val="B270E132"/>
    <w:lvl w:ilvl="0" w:tplc="0C090001">
      <w:start w:val="1"/>
      <w:numFmt w:val="bullet"/>
      <w:lvlText w:val=""/>
      <w:lvlJc w:val="left"/>
      <w:pPr>
        <w:ind w:left="360" w:hanging="360"/>
      </w:pPr>
      <w:rPr>
        <w:rFonts w:ascii="Symbol" w:hAnsi="Symbol" w:hint="default"/>
      </w:rPr>
    </w:lvl>
    <w:lvl w:ilvl="1" w:tplc="DBD03958">
      <w:start w:val="1"/>
      <w:numFmt w:val="bullet"/>
      <w:lvlText w:val="-"/>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60F446E5"/>
    <w:multiLevelType w:val="hybridMultilevel"/>
    <w:tmpl w:val="AE1628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65F94EF6"/>
    <w:multiLevelType w:val="hybridMultilevel"/>
    <w:tmpl w:val="B310E198"/>
    <w:lvl w:ilvl="0" w:tplc="08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6607715B"/>
    <w:multiLevelType w:val="hybridMultilevel"/>
    <w:tmpl w:val="CF8A60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68096276"/>
    <w:multiLevelType w:val="hybridMultilevel"/>
    <w:tmpl w:val="2596773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6E60272A"/>
    <w:multiLevelType w:val="hybridMultilevel"/>
    <w:tmpl w:val="5456E694"/>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DDE77D7"/>
    <w:multiLevelType w:val="hybridMultilevel"/>
    <w:tmpl w:val="009CD4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72317822">
    <w:abstractNumId w:val="10"/>
  </w:num>
  <w:num w:numId="2" w16cid:durableId="1423182475">
    <w:abstractNumId w:val="12"/>
  </w:num>
  <w:num w:numId="3" w16cid:durableId="525559970">
    <w:abstractNumId w:val="6"/>
  </w:num>
  <w:num w:numId="4" w16cid:durableId="1483767704">
    <w:abstractNumId w:val="0"/>
  </w:num>
  <w:num w:numId="5" w16cid:durableId="952321088">
    <w:abstractNumId w:val="5"/>
  </w:num>
  <w:num w:numId="6" w16cid:durableId="419302056">
    <w:abstractNumId w:val="8"/>
  </w:num>
  <w:num w:numId="7" w16cid:durableId="1925869026">
    <w:abstractNumId w:val="4"/>
  </w:num>
  <w:num w:numId="8" w16cid:durableId="1044209897">
    <w:abstractNumId w:val="9"/>
  </w:num>
  <w:num w:numId="9" w16cid:durableId="63070318">
    <w:abstractNumId w:val="7"/>
  </w:num>
  <w:num w:numId="10" w16cid:durableId="635916063">
    <w:abstractNumId w:val="11"/>
  </w:num>
  <w:num w:numId="11" w16cid:durableId="410396742">
    <w:abstractNumId w:val="14"/>
  </w:num>
  <w:num w:numId="12" w16cid:durableId="1379360647">
    <w:abstractNumId w:val="2"/>
  </w:num>
  <w:num w:numId="13" w16cid:durableId="2069835784">
    <w:abstractNumId w:val="15"/>
  </w:num>
  <w:num w:numId="14" w16cid:durableId="1852334341">
    <w:abstractNumId w:val="13"/>
  </w:num>
  <w:num w:numId="15" w16cid:durableId="1188719558">
    <w:abstractNumId w:val="1"/>
  </w:num>
  <w:num w:numId="16" w16cid:durableId="15013890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93F"/>
    <w:rsid w:val="00223C43"/>
    <w:rsid w:val="00234497"/>
    <w:rsid w:val="004F6E72"/>
    <w:rsid w:val="00642951"/>
    <w:rsid w:val="00920FD3"/>
    <w:rsid w:val="00B240C7"/>
    <w:rsid w:val="00BF4569"/>
    <w:rsid w:val="00D76173"/>
    <w:rsid w:val="00DE77DB"/>
    <w:rsid w:val="00FA293F"/>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ED2154"/>
  <w15:chartTrackingRefBased/>
  <w15:docId w15:val="{B91840A1-38EB-4CA3-9352-09C4CAD80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AU"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6E72"/>
    <w:rPr>
      <w:rFonts w:ascii="Arial" w:hAnsi="Arial"/>
      <w:color w:val="34626C"/>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293F"/>
    <w:pPr>
      <w:ind w:left="720"/>
      <w:contextualSpacing/>
    </w:pPr>
    <w:rPr>
      <w:szCs w:val="22"/>
      <w:lang w:bidi="ar-SA"/>
    </w:rPr>
  </w:style>
  <w:style w:type="table" w:styleId="TableGrid">
    <w:name w:val="Table Grid"/>
    <w:basedOn w:val="TableNormal"/>
    <w:uiPriority w:val="39"/>
    <w:rsid w:val="00FA2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20F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0FD3"/>
  </w:style>
  <w:style w:type="paragraph" w:styleId="Footer">
    <w:name w:val="footer"/>
    <w:basedOn w:val="Normal"/>
    <w:link w:val="FooterChar"/>
    <w:uiPriority w:val="99"/>
    <w:unhideWhenUsed/>
    <w:rsid w:val="00920F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0F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11</Pages>
  <Words>2452</Words>
  <Characters>15160</Characters>
  <Application>Microsoft Office Word</Application>
  <DocSecurity>0</DocSecurity>
  <Lines>421</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Cripps</dc:creator>
  <cp:keywords/>
  <dc:description/>
  <cp:lastModifiedBy>Louise Manner</cp:lastModifiedBy>
  <cp:revision>4</cp:revision>
  <dcterms:created xsi:type="dcterms:W3CDTF">2022-09-11T01:21:00Z</dcterms:created>
  <dcterms:modified xsi:type="dcterms:W3CDTF">2023-05-27T08:43:00Z</dcterms:modified>
</cp:coreProperties>
</file>