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5D703" w14:textId="33A93407" w:rsidR="004B25D4" w:rsidRDefault="00E532D1">
      <w:r>
        <w:rPr>
          <w:noProof/>
        </w:rPr>
        <w:drawing>
          <wp:inline distT="0" distB="0" distL="0" distR="0" wp14:anchorId="7D3DC74E" wp14:editId="6E0EC712">
            <wp:extent cx="5731510" cy="1128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B Logo One Lin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1128395"/>
                    </a:xfrm>
                    <a:prstGeom prst="rect">
                      <a:avLst/>
                    </a:prstGeom>
                  </pic:spPr>
                </pic:pic>
              </a:graphicData>
            </a:graphic>
          </wp:inline>
        </w:drawing>
      </w:r>
      <w:r w:rsidR="004B25D4">
        <w:t xml:space="preserve">CEO of Coast2Bay Housing Group, Andrew Elvin, has today announced the appointment of </w:t>
      </w:r>
      <w:r w:rsidR="00687AD8">
        <w:t>Lynda Delaforce as the new Chief Financial Officer from 21 June. This position will be a key part of the C2B Executive team</w:t>
      </w:r>
      <w:r w:rsidR="000E08A8">
        <w:t xml:space="preserve"> and critical to the implementation of the organisations plans to implement the Partnering for Growth program and secure finance to support the large scale and ongoing development pipeline </w:t>
      </w:r>
      <w:r w:rsidR="00687AD8">
        <w:t>.</w:t>
      </w:r>
    </w:p>
    <w:p w14:paraId="63E72B24" w14:textId="1DA703FE" w:rsidR="00032599" w:rsidRDefault="00687AD8">
      <w:r>
        <w:t xml:space="preserve">This appointment follows the </w:t>
      </w:r>
      <w:r w:rsidR="004B25D4">
        <w:t xml:space="preserve">retirement of Ian </w:t>
      </w:r>
      <w:r>
        <w:t xml:space="preserve">Ford </w:t>
      </w:r>
      <w:r w:rsidR="004B25D4">
        <w:t xml:space="preserve">who has occupied the role after more than 15 years. </w:t>
      </w:r>
      <w:r>
        <w:t>Mr Elvin states</w:t>
      </w:r>
      <w:r w:rsidR="006834FF">
        <w:t>:</w:t>
      </w:r>
      <w:r>
        <w:t xml:space="preserve"> “As</w:t>
      </w:r>
      <w:r w:rsidR="004B25D4">
        <w:t xml:space="preserve"> CEO I would like to take the opportunity to thank Ian for his </w:t>
      </w:r>
      <w:r w:rsidR="000E08A8">
        <w:t xml:space="preserve">absolute </w:t>
      </w:r>
      <w:r w:rsidR="004B25D4">
        <w:t xml:space="preserve">dedication to the role and hard work across </w:t>
      </w:r>
      <w:r w:rsidR="00E404F2">
        <w:t>the sector</w:t>
      </w:r>
      <w:r w:rsidR="004B25D4">
        <w:t xml:space="preserve"> during his tenure</w:t>
      </w:r>
      <w:r w:rsidR="00764249">
        <w:t xml:space="preserve">. </w:t>
      </w:r>
      <w:r w:rsidR="00764249" w:rsidRPr="00764249">
        <w:t xml:space="preserve">During his </w:t>
      </w:r>
      <w:r w:rsidR="00764249">
        <w:t>custodianship</w:t>
      </w:r>
      <w:r w:rsidR="00764249" w:rsidRPr="00764249">
        <w:t xml:space="preserve"> as CFO, the company’s financial position significantly strengthened, our project portfolio became more value focused and our functions</w:t>
      </w:r>
      <w:r w:rsidR="00764249">
        <w:t xml:space="preserve"> and IT</w:t>
      </w:r>
      <w:r w:rsidR="00764249" w:rsidRPr="00764249">
        <w:t xml:space="preserve"> more </w:t>
      </w:r>
      <w:r w:rsidR="00764249">
        <w:t>adapted to our growth strategies and our social enterprise needs.”</w:t>
      </w:r>
    </w:p>
    <w:p w14:paraId="74583D1D" w14:textId="0C81EA26" w:rsidR="004B25D4" w:rsidRDefault="006834FF">
      <w:r>
        <w:t>Ms Delaforce</w:t>
      </w:r>
      <w:r w:rsidR="004B25D4">
        <w:t xml:space="preserve"> brings with her more than 30 years’ experience in the finance industry with broad experience in both the private and public sectors in both NSW and Queensland. Holding </w:t>
      </w:r>
      <w:r w:rsidR="004652D0">
        <w:t xml:space="preserve">many </w:t>
      </w:r>
      <w:r w:rsidR="004B25D4">
        <w:t xml:space="preserve">very senior and high-level positions, she is well qualified </w:t>
      </w:r>
      <w:r w:rsidR="004652D0">
        <w:t>being</w:t>
      </w:r>
      <w:r w:rsidR="004B25D4">
        <w:t xml:space="preserve"> a Fellow of CPA Australia, holds her </w:t>
      </w:r>
      <w:proofErr w:type="spellStart"/>
      <w:r w:rsidR="004B25D4">
        <w:t>Masters</w:t>
      </w:r>
      <w:proofErr w:type="spellEnd"/>
      <w:r w:rsidR="004B25D4">
        <w:t xml:space="preserve"> in Business Administration, a Bachelor of Business (double major), is a current </w:t>
      </w:r>
      <w:r w:rsidR="004652D0">
        <w:t>M</w:t>
      </w:r>
      <w:r w:rsidR="004B25D4">
        <w:t>ember and Graduate of the Australian Institute of Company Directors, and is also a Justice of the Peace (Qualified).</w:t>
      </w:r>
    </w:p>
    <w:p w14:paraId="5F1599FB" w14:textId="3EB99B7F" w:rsidR="00687AD8" w:rsidRDefault="00687AD8" w:rsidP="00687AD8">
      <w:r>
        <w:t>Prior to joining C2B, Lynda was CFO and Executive Director of the Queensland Department of Environment and Science since 2017. Lynda</w:t>
      </w:r>
      <w:r w:rsidR="004652D0">
        <w:t>’s</w:t>
      </w:r>
      <w:r>
        <w:t xml:space="preserve"> prior roles also include E</w:t>
      </w:r>
      <w:r w:rsidRPr="00687AD8">
        <w:t xml:space="preserve">xecutive </w:t>
      </w:r>
      <w:r>
        <w:t>D</w:t>
      </w:r>
      <w:r w:rsidRPr="00687AD8">
        <w:t xml:space="preserve">irector </w:t>
      </w:r>
      <w:r>
        <w:t>C</w:t>
      </w:r>
      <w:r w:rsidRPr="00687AD8">
        <w:t xml:space="preserve">orporate </w:t>
      </w:r>
      <w:r>
        <w:t>S</w:t>
      </w:r>
      <w:r w:rsidRPr="00687AD8">
        <w:t>ervices</w:t>
      </w:r>
      <w:r w:rsidR="004652D0">
        <w:t>,</w:t>
      </w:r>
      <w:r w:rsidRPr="00687AD8">
        <w:t xml:space="preserve"> </w:t>
      </w:r>
      <w:r>
        <w:t>TAFE Q</w:t>
      </w:r>
      <w:r w:rsidRPr="00687AD8">
        <w:t xml:space="preserve">ueensland </w:t>
      </w:r>
      <w:r>
        <w:t>East Coast (Wide Bay to Caloundra region) (6 years at TAFE), CFO Royal Brisbane and Women’s Hospital and CFO Residential Tenancies Authority. She began her career as an accountant in regional NSW undertaking taxation</w:t>
      </w:r>
      <w:r w:rsidR="004652D0">
        <w:t xml:space="preserve"> and</w:t>
      </w:r>
      <w:r>
        <w:t xml:space="preserve"> superannuation</w:t>
      </w:r>
      <w:r w:rsidR="004652D0">
        <w:t xml:space="preserve"> functions for individuals and small, medium, and large entities as well as</w:t>
      </w:r>
      <w:r>
        <w:t xml:space="preserve"> auditing </w:t>
      </w:r>
      <w:r w:rsidR="004652D0">
        <w:t>local</w:t>
      </w:r>
      <w:r>
        <w:t xml:space="preserve"> government, real estate</w:t>
      </w:r>
      <w:r w:rsidR="004652D0">
        <w:t xml:space="preserve"> agents</w:t>
      </w:r>
      <w:r>
        <w:t xml:space="preserve"> and NFP’s.</w:t>
      </w:r>
    </w:p>
    <w:p w14:paraId="1B34CC1D" w14:textId="79592AC7" w:rsidR="004652D0" w:rsidRDefault="004652D0" w:rsidP="00687AD8">
      <w:r>
        <w:t>Mr Elvin said</w:t>
      </w:r>
      <w:r w:rsidR="006834FF">
        <w:t>:</w:t>
      </w:r>
      <w:r>
        <w:t xml:space="preserve"> “We are very excited that Lynda is joining us! She comes to us with an attitude of social connectivity and seeing outcomes at the grass roots of what our core business is. Lynda has a diverse and formidable background in the administration of financial responsibilities with many connections across all levels of government on the Sunshine Coast and in Brisbane</w:t>
      </w:r>
      <w:r w:rsidR="00764249">
        <w:t>….”</w:t>
      </w:r>
    </w:p>
    <w:p w14:paraId="0D0B49D5" w14:textId="263BFEB5" w:rsidR="00764249" w:rsidRDefault="006834FF" w:rsidP="00687AD8">
      <w:r>
        <w:t>“</w:t>
      </w:r>
      <w:r w:rsidR="00764249">
        <w:t>I am very excited to join the Coast2Bay team. I have already met so many passionate and dedicated staff who are transforming people’s lives and conducting the organisational values. They put their heart into what they do every day to make a difference. The stories are incredible.</w:t>
      </w:r>
      <w:r>
        <w:t xml:space="preserve"> I am confident that during my financial stewardship of this organisation that sound financial planning and strategies to continue through new partnerships and funding arrangements will ensure the delivery of the vision for the long term.” Ms Delaforce stated. </w:t>
      </w:r>
    </w:p>
    <w:p w14:paraId="66A71B53" w14:textId="520E594D" w:rsidR="0086459F" w:rsidRDefault="0086459F" w:rsidP="00687AD8">
      <w:bookmarkStart w:id="0" w:name="_GoBack"/>
    </w:p>
    <w:p w14:paraId="0B84C0E8" w14:textId="41A8C926" w:rsidR="0086459F" w:rsidRDefault="0086459F" w:rsidP="00687AD8">
      <w:r>
        <w:t>For further information please contact Andrew Elvin on 5451 2900</w:t>
      </w:r>
    </w:p>
    <w:bookmarkEnd w:id="0"/>
    <w:p w14:paraId="55A6C179" w14:textId="77777777" w:rsidR="006834FF" w:rsidRDefault="006834FF" w:rsidP="00687AD8"/>
    <w:p w14:paraId="042DA039" w14:textId="77777777" w:rsidR="004652D0" w:rsidRPr="00687AD8" w:rsidRDefault="004652D0" w:rsidP="00687AD8">
      <w:pPr>
        <w:rPr>
          <w:bCs/>
          <w:sz w:val="20"/>
          <w:lang w:eastAsia="en-AU"/>
        </w:rPr>
      </w:pPr>
    </w:p>
    <w:p w14:paraId="699B1356" w14:textId="5AC128DE" w:rsidR="00687AD8" w:rsidRDefault="00687AD8"/>
    <w:p w14:paraId="5C85312D" w14:textId="77777777" w:rsidR="00687AD8" w:rsidRDefault="00687AD8"/>
    <w:p w14:paraId="68EBB15A" w14:textId="34FFBE0F" w:rsidR="004B25D4" w:rsidRDefault="004B25D4"/>
    <w:p w14:paraId="522B22A9" w14:textId="5BDD85BC" w:rsidR="004B25D4" w:rsidRDefault="004B25D4"/>
    <w:p w14:paraId="5CFD0377" w14:textId="717AC278" w:rsidR="004B25D4" w:rsidRDefault="004B25D4">
      <w:pPr>
        <w:rPr>
          <w:color w:val="000000"/>
          <w:sz w:val="27"/>
          <w:szCs w:val="27"/>
        </w:rPr>
      </w:pPr>
    </w:p>
    <w:p w14:paraId="0D83786C" w14:textId="07AF8069" w:rsidR="004B25D4" w:rsidRDefault="004B25D4">
      <w:pPr>
        <w:rPr>
          <w:color w:val="000000"/>
          <w:sz w:val="27"/>
          <w:szCs w:val="27"/>
        </w:rPr>
      </w:pPr>
    </w:p>
    <w:p w14:paraId="7DF1F21F" w14:textId="613BED59" w:rsidR="004B25D4" w:rsidRDefault="004B25D4" w:rsidP="004B25D4">
      <w:pPr>
        <w:pStyle w:val="NormalWeb"/>
        <w:spacing w:before="450" w:beforeAutospacing="0" w:after="240" w:afterAutospacing="0"/>
        <w:rPr>
          <w:rFonts w:ascii="Arial" w:hAnsi="Arial" w:cs="Arial"/>
          <w:color w:val="222222"/>
          <w:sz w:val="38"/>
          <w:szCs w:val="38"/>
        </w:rPr>
      </w:pPr>
    </w:p>
    <w:p w14:paraId="72DDDFF5" w14:textId="77777777" w:rsidR="004B25D4" w:rsidRDefault="004B25D4"/>
    <w:p w14:paraId="5AC9DD90" w14:textId="5BA56D20" w:rsidR="004B25D4" w:rsidRDefault="004B25D4">
      <w:r>
        <w:t xml:space="preserve"> </w:t>
      </w:r>
    </w:p>
    <w:p w14:paraId="34B01A23" w14:textId="7635A722" w:rsidR="004B25D4" w:rsidRDefault="004B25D4"/>
    <w:sectPr w:rsidR="004B2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D4"/>
    <w:rsid w:val="00032599"/>
    <w:rsid w:val="000E08A8"/>
    <w:rsid w:val="00176CF2"/>
    <w:rsid w:val="004652D0"/>
    <w:rsid w:val="004B25D4"/>
    <w:rsid w:val="006834FF"/>
    <w:rsid w:val="00687AD8"/>
    <w:rsid w:val="00764249"/>
    <w:rsid w:val="0086459F"/>
    <w:rsid w:val="00E404F2"/>
    <w:rsid w:val="00E532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A0D7"/>
  <w15:chartTrackingRefBased/>
  <w15:docId w15:val="{D8E173E6-FE86-4500-8A4E-6F704C58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5D4"/>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0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Tonkin</dc:creator>
  <cp:keywords/>
  <dc:description/>
  <cp:lastModifiedBy>Christine Pitcher</cp:lastModifiedBy>
  <cp:revision>3</cp:revision>
  <dcterms:created xsi:type="dcterms:W3CDTF">2021-05-17T06:21:00Z</dcterms:created>
  <dcterms:modified xsi:type="dcterms:W3CDTF">2021-05-17T06:22:00Z</dcterms:modified>
</cp:coreProperties>
</file>