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09275" w14:textId="77777777" w:rsidR="00CA1D0C" w:rsidRPr="008B6ECC" w:rsidRDefault="008B6ECC" w:rsidP="008B6ECC">
      <w:pPr>
        <w:ind w:left="6480"/>
        <w:rPr>
          <w:rFonts w:ascii="Arial" w:hAnsi="Arial" w:cs="Arial"/>
          <w:color w:val="1F497D"/>
        </w:rPr>
      </w:pPr>
      <w:r w:rsidRPr="008B6ECC">
        <w:rPr>
          <w:rFonts w:ascii="Arial" w:hAnsi="Arial" w:cs="Arial"/>
          <w:noProof/>
          <w:color w:val="232323"/>
          <w:sz w:val="32"/>
          <w:szCs w:val="42"/>
          <w:lang w:eastAsia="en-AU"/>
        </w:rPr>
        <w:drawing>
          <wp:inline distT="0" distB="0" distL="0" distR="0" wp14:anchorId="1004B25F" wp14:editId="4361A62A">
            <wp:extent cx="1085850" cy="865007"/>
            <wp:effectExtent l="0" t="0" r="0" b="0"/>
            <wp:docPr id="1" name="Picture 1" descr="C:\Users\preetid\Desktop\Office Admin docs\CHL Grou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etid\Desktop\Office Admin docs\CHL Group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8920" cy="899317"/>
                    </a:xfrm>
                    <a:prstGeom prst="rect">
                      <a:avLst/>
                    </a:prstGeom>
                    <a:noFill/>
                    <a:ln>
                      <a:noFill/>
                    </a:ln>
                  </pic:spPr>
                </pic:pic>
              </a:graphicData>
            </a:graphic>
          </wp:inline>
        </w:drawing>
      </w:r>
    </w:p>
    <w:p w14:paraId="21D8EDB2" w14:textId="4042D717" w:rsidR="00CA1D0C" w:rsidRDefault="00242CCD" w:rsidP="00242CCD">
      <w:pPr>
        <w:rPr>
          <w:rFonts w:ascii="Arial" w:hAnsi="Arial" w:cs="Arial"/>
          <w:color w:val="FF0000"/>
          <w:sz w:val="28"/>
        </w:rPr>
      </w:pPr>
      <w:r w:rsidRPr="000232A2">
        <w:rPr>
          <w:rFonts w:ascii="Arial" w:hAnsi="Arial" w:cs="Arial"/>
          <w:color w:val="FF0000"/>
          <w:sz w:val="28"/>
        </w:rPr>
        <w:t>Media Release</w:t>
      </w:r>
    </w:p>
    <w:p w14:paraId="5F4252D0" w14:textId="77777777" w:rsidR="00B574E4" w:rsidRPr="008B6ECC" w:rsidRDefault="00B574E4" w:rsidP="00242CCD">
      <w:pPr>
        <w:rPr>
          <w:rFonts w:ascii="Arial" w:hAnsi="Arial" w:cs="Arial"/>
          <w:color w:val="FF0000"/>
          <w:sz w:val="36"/>
        </w:rPr>
      </w:pPr>
    </w:p>
    <w:p w14:paraId="6A4F013F" w14:textId="4F3E8F62" w:rsidR="006C24A2" w:rsidRDefault="00D84820" w:rsidP="006C24A2">
      <w:pPr>
        <w:rPr>
          <w:rFonts w:ascii="Arial" w:hAnsi="Arial" w:cs="Arial"/>
          <w:color w:val="1F497D"/>
          <w:sz w:val="20"/>
          <w:szCs w:val="20"/>
        </w:rPr>
      </w:pPr>
      <w:r>
        <w:rPr>
          <w:rFonts w:ascii="Arial" w:hAnsi="Arial" w:cs="Arial"/>
          <w:color w:val="1F497D"/>
          <w:sz w:val="20"/>
          <w:szCs w:val="20"/>
        </w:rPr>
        <w:t>20</w:t>
      </w:r>
      <w:bookmarkStart w:id="0" w:name="_GoBack"/>
      <w:bookmarkEnd w:id="0"/>
      <w:r w:rsidR="00976F4A">
        <w:rPr>
          <w:rFonts w:ascii="Arial" w:hAnsi="Arial" w:cs="Arial"/>
          <w:color w:val="1F497D"/>
          <w:sz w:val="20"/>
          <w:szCs w:val="20"/>
        </w:rPr>
        <w:t xml:space="preserve"> </w:t>
      </w:r>
      <w:r w:rsidR="00B574E4">
        <w:rPr>
          <w:rFonts w:ascii="Arial" w:hAnsi="Arial" w:cs="Arial"/>
          <w:color w:val="1F497D"/>
          <w:sz w:val="20"/>
          <w:szCs w:val="20"/>
        </w:rPr>
        <w:t>August 2020</w:t>
      </w:r>
    </w:p>
    <w:p w14:paraId="3480D96E" w14:textId="77777777" w:rsidR="006C24A2" w:rsidRPr="00680E34" w:rsidRDefault="006C24A2" w:rsidP="006C24A2">
      <w:pPr>
        <w:rPr>
          <w:rFonts w:ascii="Arial" w:hAnsi="Arial" w:cs="Arial"/>
          <w:color w:val="1F497D"/>
          <w:sz w:val="24"/>
          <w:szCs w:val="24"/>
        </w:rPr>
      </w:pPr>
    </w:p>
    <w:p w14:paraId="07EA6923" w14:textId="38418529" w:rsidR="004105B8" w:rsidRPr="00680E34" w:rsidRDefault="00680E34" w:rsidP="006C24A2">
      <w:pPr>
        <w:jc w:val="center"/>
        <w:rPr>
          <w:rFonts w:ascii="Arial" w:hAnsi="Arial" w:cs="Arial"/>
          <w:color w:val="000000" w:themeColor="text1"/>
          <w:sz w:val="32"/>
          <w:szCs w:val="20"/>
        </w:rPr>
      </w:pPr>
      <w:r w:rsidRPr="00680E34">
        <w:rPr>
          <w:rFonts w:ascii="Arial" w:hAnsi="Arial" w:cs="Arial"/>
          <w:b/>
          <w:color w:val="000000" w:themeColor="text1"/>
          <w:sz w:val="32"/>
          <w:szCs w:val="24"/>
        </w:rPr>
        <w:t>CHL’S APPRENTICESHIP PROGRAM SUCCESSFULLY UPSKILLING YOUNG TASMANIANS</w:t>
      </w:r>
    </w:p>
    <w:p w14:paraId="38B77D3B" w14:textId="77777777" w:rsidR="009B0647" w:rsidRPr="003D5739" w:rsidRDefault="009B0647" w:rsidP="0009076D">
      <w:pPr>
        <w:rPr>
          <w:rFonts w:ascii="Arial" w:hAnsi="Arial" w:cs="Arial"/>
          <w:color w:val="1F497D"/>
          <w:sz w:val="20"/>
          <w:szCs w:val="20"/>
        </w:rPr>
      </w:pPr>
    </w:p>
    <w:p w14:paraId="0926484F" w14:textId="77777777" w:rsidR="00680E34" w:rsidRDefault="00680E34" w:rsidP="005C039E">
      <w:pPr>
        <w:spacing w:line="300" w:lineRule="auto"/>
        <w:rPr>
          <w:rFonts w:ascii="Arial" w:hAnsi="Arial" w:cs="Arial"/>
          <w:color w:val="000000" w:themeColor="text1"/>
          <w:sz w:val="20"/>
          <w:szCs w:val="20"/>
        </w:rPr>
      </w:pPr>
    </w:p>
    <w:p w14:paraId="77FED3F3" w14:textId="74001D9F" w:rsidR="00B574E4" w:rsidRPr="006C24A2" w:rsidRDefault="00B574E4" w:rsidP="005C039E">
      <w:pPr>
        <w:spacing w:line="300" w:lineRule="auto"/>
        <w:rPr>
          <w:rFonts w:ascii="Arial" w:hAnsi="Arial" w:cs="Arial"/>
          <w:color w:val="000000" w:themeColor="text1"/>
          <w:sz w:val="20"/>
          <w:szCs w:val="20"/>
        </w:rPr>
      </w:pPr>
      <w:r w:rsidRPr="006C24A2">
        <w:rPr>
          <w:rFonts w:ascii="Arial" w:hAnsi="Arial" w:cs="Arial"/>
          <w:color w:val="000000" w:themeColor="text1"/>
          <w:sz w:val="20"/>
          <w:szCs w:val="20"/>
        </w:rPr>
        <w:t>Like many young people, Bill</w:t>
      </w:r>
      <w:r w:rsidR="00622F5F">
        <w:rPr>
          <w:rFonts w:ascii="Arial" w:hAnsi="Arial" w:cs="Arial"/>
          <w:color w:val="000000" w:themeColor="text1"/>
          <w:sz w:val="20"/>
          <w:szCs w:val="20"/>
        </w:rPr>
        <w:t>y</w:t>
      </w:r>
      <w:r w:rsidRPr="006C24A2">
        <w:rPr>
          <w:rFonts w:ascii="Arial" w:hAnsi="Arial" w:cs="Arial"/>
          <w:color w:val="000000" w:themeColor="text1"/>
          <w:sz w:val="20"/>
          <w:szCs w:val="20"/>
        </w:rPr>
        <w:t xml:space="preserve"> Cadman left school feeling unsure what his future held. He knew he wanted a job, his hard-working Dad had shown him the importance of a good work ethic and what secure employment could provide. But Billy felt lost nonetheless.</w:t>
      </w:r>
    </w:p>
    <w:p w14:paraId="0616184D" w14:textId="77777777" w:rsidR="00B574E4" w:rsidRPr="006C24A2" w:rsidRDefault="00B574E4" w:rsidP="005C039E">
      <w:pPr>
        <w:spacing w:line="300" w:lineRule="auto"/>
        <w:rPr>
          <w:rFonts w:ascii="Arial" w:hAnsi="Arial" w:cs="Arial"/>
          <w:color w:val="000000" w:themeColor="text1"/>
          <w:sz w:val="20"/>
          <w:szCs w:val="20"/>
        </w:rPr>
      </w:pPr>
    </w:p>
    <w:p w14:paraId="18AF01BD" w14:textId="74688F39" w:rsidR="00B574E4" w:rsidRPr="006C24A2" w:rsidRDefault="00B574E4" w:rsidP="005C039E">
      <w:pPr>
        <w:spacing w:line="300" w:lineRule="auto"/>
        <w:rPr>
          <w:rFonts w:ascii="Arial" w:hAnsi="Arial" w:cs="Arial"/>
          <w:color w:val="000000" w:themeColor="text1"/>
          <w:sz w:val="20"/>
          <w:szCs w:val="20"/>
        </w:rPr>
      </w:pPr>
      <w:r w:rsidRPr="006C24A2">
        <w:rPr>
          <w:rFonts w:ascii="Arial" w:hAnsi="Arial" w:cs="Arial"/>
          <w:color w:val="000000" w:themeColor="text1"/>
          <w:sz w:val="20"/>
          <w:szCs w:val="20"/>
        </w:rPr>
        <w:t xml:space="preserve">Growing up in the </w:t>
      </w:r>
      <w:r w:rsidR="00D51E65" w:rsidRPr="006C24A2">
        <w:rPr>
          <w:rFonts w:ascii="Arial" w:hAnsi="Arial" w:cs="Arial"/>
          <w:color w:val="000000" w:themeColor="text1"/>
          <w:sz w:val="20"/>
          <w:szCs w:val="20"/>
        </w:rPr>
        <w:t>n</w:t>
      </w:r>
      <w:r w:rsidRPr="006C24A2">
        <w:rPr>
          <w:rFonts w:ascii="Arial" w:hAnsi="Arial" w:cs="Arial"/>
          <w:color w:val="000000" w:themeColor="text1"/>
          <w:sz w:val="20"/>
          <w:szCs w:val="20"/>
        </w:rPr>
        <w:t xml:space="preserve">orthern </w:t>
      </w:r>
      <w:r w:rsidR="005C039E" w:rsidRPr="006C24A2">
        <w:rPr>
          <w:rFonts w:ascii="Arial" w:hAnsi="Arial" w:cs="Arial"/>
          <w:color w:val="000000" w:themeColor="text1"/>
          <w:sz w:val="20"/>
          <w:szCs w:val="20"/>
        </w:rPr>
        <w:t>s</w:t>
      </w:r>
      <w:r w:rsidRPr="006C24A2">
        <w:rPr>
          <w:rFonts w:ascii="Arial" w:hAnsi="Arial" w:cs="Arial"/>
          <w:color w:val="000000" w:themeColor="text1"/>
          <w:sz w:val="20"/>
          <w:szCs w:val="20"/>
        </w:rPr>
        <w:t xml:space="preserve">uburbs of Launceston, in what Billy describes as the rougher parts of town, he felt lost. He applied for a few </w:t>
      </w:r>
      <w:r w:rsidR="00DC71E1" w:rsidRPr="006C24A2">
        <w:rPr>
          <w:rFonts w:ascii="Arial" w:hAnsi="Arial" w:cs="Arial"/>
          <w:color w:val="000000" w:themeColor="text1"/>
          <w:sz w:val="20"/>
          <w:szCs w:val="20"/>
        </w:rPr>
        <w:t>jobs,</w:t>
      </w:r>
      <w:r w:rsidRPr="006C24A2">
        <w:rPr>
          <w:rFonts w:ascii="Arial" w:hAnsi="Arial" w:cs="Arial"/>
          <w:color w:val="000000" w:themeColor="text1"/>
          <w:sz w:val="20"/>
          <w:szCs w:val="20"/>
        </w:rPr>
        <w:t xml:space="preserve"> but his heart wasn’t in it. It was when Billy was forced to work for the dole, that he quickly realised he needed something real, something that would make a difference and with a career path.</w:t>
      </w:r>
    </w:p>
    <w:p w14:paraId="0CE2793E" w14:textId="4FAF0BA4" w:rsidR="00B574E4" w:rsidRPr="006C24A2" w:rsidRDefault="00B574E4" w:rsidP="005C039E">
      <w:pPr>
        <w:spacing w:line="300" w:lineRule="auto"/>
        <w:rPr>
          <w:rFonts w:ascii="Arial" w:hAnsi="Arial" w:cs="Arial"/>
          <w:color w:val="000000" w:themeColor="text1"/>
          <w:sz w:val="20"/>
          <w:szCs w:val="20"/>
        </w:rPr>
      </w:pPr>
      <w:r w:rsidRPr="006C24A2">
        <w:rPr>
          <w:rFonts w:ascii="Arial" w:hAnsi="Arial" w:cs="Arial"/>
          <w:color w:val="000000" w:themeColor="text1"/>
          <w:sz w:val="20"/>
          <w:szCs w:val="20"/>
        </w:rPr>
        <w:t xml:space="preserve"> </w:t>
      </w:r>
    </w:p>
    <w:p w14:paraId="2B6DBCAD" w14:textId="6B473B1E" w:rsidR="00D51E65" w:rsidRPr="006C24A2" w:rsidRDefault="005C039E" w:rsidP="005C039E">
      <w:pPr>
        <w:spacing w:line="300" w:lineRule="auto"/>
        <w:rPr>
          <w:rFonts w:ascii="Arial" w:hAnsi="Arial" w:cs="Arial"/>
          <w:color w:val="000000" w:themeColor="text1"/>
          <w:sz w:val="20"/>
          <w:szCs w:val="20"/>
        </w:rPr>
      </w:pPr>
      <w:r w:rsidRPr="006C24A2">
        <w:rPr>
          <w:rFonts w:ascii="Arial" w:hAnsi="Arial" w:cs="Arial"/>
          <w:color w:val="000000" w:themeColor="text1"/>
          <w:sz w:val="20"/>
          <w:szCs w:val="20"/>
        </w:rPr>
        <w:t xml:space="preserve">Credit to an apprenticeship program started by Community Housing Ltd (CHL), the </w:t>
      </w:r>
      <w:r w:rsidR="00D51E65" w:rsidRPr="006C24A2">
        <w:rPr>
          <w:rFonts w:ascii="Arial" w:hAnsi="Arial" w:cs="Arial"/>
          <w:color w:val="000000" w:themeColor="text1"/>
          <w:sz w:val="20"/>
          <w:szCs w:val="20"/>
        </w:rPr>
        <w:t xml:space="preserve">national not for profit housing provider which is </w:t>
      </w:r>
      <w:r w:rsidRPr="006C24A2">
        <w:rPr>
          <w:rFonts w:ascii="Arial" w:hAnsi="Arial" w:cs="Arial"/>
          <w:color w:val="000000" w:themeColor="text1"/>
          <w:sz w:val="20"/>
          <w:szCs w:val="20"/>
        </w:rPr>
        <w:t>well-recognised in Launceston, Billy joined CHL in 2016 as a trainee apprentice.</w:t>
      </w:r>
    </w:p>
    <w:p w14:paraId="7D6A462A" w14:textId="77777777" w:rsidR="00D51E65" w:rsidRPr="006C24A2" w:rsidRDefault="00D51E65" w:rsidP="005C039E">
      <w:pPr>
        <w:spacing w:line="300" w:lineRule="auto"/>
        <w:rPr>
          <w:rFonts w:ascii="Arial" w:hAnsi="Arial" w:cs="Arial"/>
          <w:color w:val="000000" w:themeColor="text1"/>
          <w:sz w:val="20"/>
          <w:szCs w:val="20"/>
        </w:rPr>
      </w:pPr>
    </w:p>
    <w:p w14:paraId="2B423479" w14:textId="02ED6D71" w:rsidR="005C039E" w:rsidRPr="006C24A2" w:rsidRDefault="005C039E" w:rsidP="005C039E">
      <w:pPr>
        <w:spacing w:line="300" w:lineRule="auto"/>
        <w:rPr>
          <w:rFonts w:ascii="Arial" w:hAnsi="Arial" w:cs="Arial"/>
          <w:color w:val="000000" w:themeColor="text1"/>
          <w:sz w:val="20"/>
          <w:szCs w:val="20"/>
        </w:rPr>
      </w:pPr>
      <w:r w:rsidRPr="006C24A2">
        <w:rPr>
          <w:rFonts w:ascii="Arial" w:hAnsi="Arial" w:cs="Arial"/>
          <w:color w:val="000000" w:themeColor="text1"/>
          <w:sz w:val="20"/>
          <w:szCs w:val="20"/>
        </w:rPr>
        <w:t xml:space="preserve">Since then he has been promoted to Maintenance Assistant Supervisor and was also one of the first members of the CHL Aboriginal Employee Alliance actively advocating for opportunities for </w:t>
      </w:r>
      <w:r w:rsidR="00DC71E1" w:rsidRPr="006C24A2">
        <w:rPr>
          <w:rFonts w:ascii="Arial" w:hAnsi="Arial" w:cs="Arial"/>
          <w:color w:val="000000" w:themeColor="text1"/>
          <w:sz w:val="20"/>
          <w:szCs w:val="20"/>
        </w:rPr>
        <w:t>I</w:t>
      </w:r>
      <w:r w:rsidRPr="006C24A2">
        <w:rPr>
          <w:rFonts w:ascii="Arial" w:hAnsi="Arial" w:cs="Arial"/>
          <w:color w:val="000000" w:themeColor="text1"/>
          <w:sz w:val="20"/>
          <w:szCs w:val="20"/>
        </w:rPr>
        <w:t>ndigenous staff and tenants.</w:t>
      </w:r>
    </w:p>
    <w:p w14:paraId="69FD699F" w14:textId="77777777" w:rsidR="005C039E" w:rsidRPr="006C24A2" w:rsidRDefault="005C039E" w:rsidP="005C039E">
      <w:pPr>
        <w:spacing w:line="300" w:lineRule="auto"/>
        <w:rPr>
          <w:rFonts w:ascii="Arial" w:hAnsi="Arial" w:cs="Arial"/>
          <w:color w:val="000000" w:themeColor="text1"/>
          <w:sz w:val="20"/>
          <w:szCs w:val="20"/>
        </w:rPr>
      </w:pPr>
    </w:p>
    <w:p w14:paraId="39C9F19F" w14:textId="1F4C03F1" w:rsidR="005C039E" w:rsidRPr="006C24A2" w:rsidRDefault="005C039E" w:rsidP="005C039E">
      <w:pPr>
        <w:spacing w:line="300" w:lineRule="auto"/>
        <w:rPr>
          <w:rFonts w:ascii="Arial" w:hAnsi="Arial" w:cs="Arial"/>
          <w:color w:val="000000" w:themeColor="text1"/>
          <w:sz w:val="20"/>
          <w:szCs w:val="20"/>
        </w:rPr>
      </w:pPr>
      <w:r w:rsidRPr="006C24A2">
        <w:rPr>
          <w:rFonts w:ascii="Arial" w:hAnsi="Arial" w:cs="Arial"/>
          <w:color w:val="000000" w:themeColor="text1"/>
          <w:sz w:val="20"/>
          <w:szCs w:val="20"/>
        </w:rPr>
        <w:t xml:space="preserve">According to Steve Bevington, Managing Director of CHL Group, “It is wonderful to see that Billy’s hard work has got him </w:t>
      </w:r>
      <w:r w:rsidR="00D51E65" w:rsidRPr="006C24A2">
        <w:rPr>
          <w:rFonts w:ascii="Arial" w:hAnsi="Arial" w:cs="Arial"/>
          <w:color w:val="000000" w:themeColor="text1"/>
          <w:sz w:val="20"/>
          <w:szCs w:val="20"/>
        </w:rPr>
        <w:t>the recognition and opportunity</w:t>
      </w:r>
      <w:r w:rsidRPr="006C24A2">
        <w:rPr>
          <w:rFonts w:ascii="Arial" w:hAnsi="Arial" w:cs="Arial"/>
          <w:color w:val="000000" w:themeColor="text1"/>
          <w:sz w:val="20"/>
          <w:szCs w:val="20"/>
        </w:rPr>
        <w:t xml:space="preserve"> he deserves. One of the company’s mission is to provide employment opportunities and to develop job skills within the communities it works. </w:t>
      </w:r>
      <w:r w:rsidR="006D3A82" w:rsidRPr="006C24A2">
        <w:rPr>
          <w:rFonts w:ascii="Arial" w:hAnsi="Arial" w:cs="Arial"/>
          <w:color w:val="000000" w:themeColor="text1"/>
          <w:sz w:val="20"/>
          <w:szCs w:val="20"/>
        </w:rPr>
        <w:t>We are proud to</w:t>
      </w:r>
      <w:r w:rsidRPr="006C24A2">
        <w:rPr>
          <w:rFonts w:ascii="Arial" w:hAnsi="Arial" w:cs="Arial"/>
          <w:color w:val="000000" w:themeColor="text1"/>
          <w:sz w:val="20"/>
          <w:szCs w:val="20"/>
        </w:rPr>
        <w:t xml:space="preserve"> run a traineeship program since the organ</w:t>
      </w:r>
      <w:r w:rsidR="00D51E65" w:rsidRPr="006C24A2">
        <w:rPr>
          <w:rFonts w:ascii="Arial" w:hAnsi="Arial" w:cs="Arial"/>
          <w:color w:val="000000" w:themeColor="text1"/>
          <w:sz w:val="20"/>
          <w:szCs w:val="20"/>
        </w:rPr>
        <w:t>isa</w:t>
      </w:r>
      <w:r w:rsidRPr="006C24A2">
        <w:rPr>
          <w:rFonts w:ascii="Arial" w:hAnsi="Arial" w:cs="Arial"/>
          <w:color w:val="000000" w:themeColor="text1"/>
          <w:sz w:val="20"/>
          <w:szCs w:val="20"/>
        </w:rPr>
        <w:t>tion took over the management of 1,200 public housing properties in the northern suburbs</w:t>
      </w:r>
      <w:r w:rsidR="00D51E65" w:rsidRPr="006C24A2">
        <w:rPr>
          <w:rFonts w:ascii="Arial" w:hAnsi="Arial" w:cs="Arial"/>
          <w:color w:val="000000" w:themeColor="text1"/>
          <w:sz w:val="20"/>
          <w:szCs w:val="20"/>
        </w:rPr>
        <w:t xml:space="preserve"> </w:t>
      </w:r>
      <w:r w:rsidRPr="006C24A2">
        <w:rPr>
          <w:rFonts w:ascii="Arial" w:hAnsi="Arial" w:cs="Arial"/>
          <w:color w:val="000000" w:themeColor="text1"/>
          <w:sz w:val="20"/>
          <w:szCs w:val="20"/>
        </w:rPr>
        <w:t xml:space="preserve">7 years ago. </w:t>
      </w:r>
    </w:p>
    <w:p w14:paraId="2344BF2B" w14:textId="1F668FBE" w:rsidR="00740E85" w:rsidRPr="006C24A2" w:rsidRDefault="00740E85" w:rsidP="005C039E">
      <w:pPr>
        <w:spacing w:line="300" w:lineRule="auto"/>
        <w:rPr>
          <w:rFonts w:ascii="Arial" w:hAnsi="Arial" w:cs="Arial"/>
          <w:color w:val="000000" w:themeColor="text1"/>
          <w:sz w:val="20"/>
          <w:szCs w:val="20"/>
        </w:rPr>
      </w:pPr>
    </w:p>
    <w:p w14:paraId="095E7D21" w14:textId="753F3200" w:rsidR="005C039E" w:rsidRPr="006C24A2" w:rsidRDefault="00740E85" w:rsidP="005C039E">
      <w:pPr>
        <w:spacing w:line="300" w:lineRule="auto"/>
        <w:rPr>
          <w:rFonts w:ascii="Arial" w:hAnsi="Arial" w:cs="Arial"/>
          <w:color w:val="000000" w:themeColor="text1"/>
          <w:sz w:val="20"/>
          <w:szCs w:val="20"/>
        </w:rPr>
      </w:pPr>
      <w:r w:rsidRPr="006C24A2">
        <w:rPr>
          <w:rFonts w:ascii="Arial" w:hAnsi="Arial" w:cs="Arial"/>
          <w:color w:val="000000" w:themeColor="text1"/>
          <w:sz w:val="20"/>
          <w:szCs w:val="20"/>
        </w:rPr>
        <w:t>“</w:t>
      </w:r>
      <w:r w:rsidR="00D51E65" w:rsidRPr="006C24A2">
        <w:rPr>
          <w:rFonts w:ascii="Arial" w:hAnsi="Arial" w:cs="Arial"/>
          <w:color w:val="000000" w:themeColor="text1"/>
          <w:sz w:val="20"/>
          <w:szCs w:val="20"/>
        </w:rPr>
        <w:t>To date</w:t>
      </w:r>
      <w:r w:rsidR="005C039E" w:rsidRPr="006C24A2">
        <w:rPr>
          <w:rFonts w:ascii="Arial" w:hAnsi="Arial" w:cs="Arial"/>
          <w:color w:val="000000" w:themeColor="text1"/>
          <w:sz w:val="20"/>
          <w:szCs w:val="20"/>
        </w:rPr>
        <w:t xml:space="preserve"> we have had 18 trainees, out of which 15 are currently engaged in different areas such as general admin, carpentry, horticulture. 10 trainees have been employed permanently with CHL after the completion of their traineeships.</w:t>
      </w:r>
      <w:r w:rsidR="00DC71E1" w:rsidRPr="006C24A2">
        <w:rPr>
          <w:rFonts w:ascii="Arial" w:hAnsi="Arial" w:cs="Arial"/>
          <w:color w:val="000000" w:themeColor="text1"/>
          <w:sz w:val="20"/>
          <w:szCs w:val="20"/>
        </w:rPr>
        <w:t xml:space="preserve"> </w:t>
      </w:r>
      <w:r w:rsidR="00D51E65" w:rsidRPr="006C24A2">
        <w:rPr>
          <w:rFonts w:ascii="Arial" w:hAnsi="Arial" w:cs="Arial"/>
          <w:color w:val="000000" w:themeColor="text1"/>
          <w:sz w:val="20"/>
          <w:szCs w:val="20"/>
        </w:rPr>
        <w:t>This is a wonderful outcome</w:t>
      </w:r>
      <w:r w:rsidR="00DC71E1" w:rsidRPr="006C24A2">
        <w:rPr>
          <w:rFonts w:ascii="Arial" w:hAnsi="Arial" w:cs="Arial"/>
          <w:color w:val="000000" w:themeColor="text1"/>
          <w:sz w:val="20"/>
          <w:szCs w:val="20"/>
        </w:rPr>
        <w:t xml:space="preserve"> for the trainees, the community and for CHL,” adds Steve.</w:t>
      </w:r>
    </w:p>
    <w:p w14:paraId="07B9A454" w14:textId="77777777" w:rsidR="00DC71E1" w:rsidRPr="006C24A2" w:rsidRDefault="00DC71E1" w:rsidP="005C039E">
      <w:pPr>
        <w:spacing w:line="300" w:lineRule="auto"/>
        <w:rPr>
          <w:rFonts w:ascii="Arial" w:hAnsi="Arial" w:cs="Arial"/>
          <w:color w:val="000000" w:themeColor="text1"/>
          <w:sz w:val="20"/>
          <w:szCs w:val="20"/>
        </w:rPr>
      </w:pPr>
    </w:p>
    <w:p w14:paraId="6C9B9503" w14:textId="27B08F0D" w:rsidR="005C039E" w:rsidRPr="006C24A2" w:rsidRDefault="005C039E" w:rsidP="005C039E">
      <w:pPr>
        <w:spacing w:line="300" w:lineRule="auto"/>
        <w:rPr>
          <w:rFonts w:ascii="Arial" w:hAnsi="Arial" w:cs="Arial"/>
          <w:color w:val="000000" w:themeColor="text1"/>
          <w:sz w:val="20"/>
          <w:szCs w:val="20"/>
        </w:rPr>
      </w:pPr>
      <w:r w:rsidRPr="006C24A2">
        <w:rPr>
          <w:rFonts w:ascii="Arial" w:hAnsi="Arial" w:cs="Arial"/>
          <w:color w:val="000000" w:themeColor="text1"/>
          <w:sz w:val="20"/>
          <w:szCs w:val="20"/>
        </w:rPr>
        <w:t xml:space="preserve">Billy’s life journey shows not only what hard work and determination can achieve but also demonstrates how a timely opportunity can contribute to providing the necessary head start in life. </w:t>
      </w:r>
    </w:p>
    <w:p w14:paraId="75A4FCC2" w14:textId="3A1FAF79" w:rsidR="005C039E" w:rsidRPr="006C24A2" w:rsidRDefault="005C039E" w:rsidP="005C039E">
      <w:pPr>
        <w:spacing w:line="300" w:lineRule="auto"/>
        <w:rPr>
          <w:rFonts w:ascii="Arial" w:hAnsi="Arial" w:cs="Arial"/>
          <w:color w:val="000000" w:themeColor="text1"/>
          <w:sz w:val="20"/>
          <w:szCs w:val="20"/>
        </w:rPr>
      </w:pPr>
    </w:p>
    <w:p w14:paraId="6752013C" w14:textId="2B05D234" w:rsidR="00B574E4" w:rsidRPr="006C24A2" w:rsidRDefault="00B574E4" w:rsidP="005C039E">
      <w:pPr>
        <w:spacing w:line="300" w:lineRule="auto"/>
        <w:rPr>
          <w:rFonts w:ascii="Arial" w:hAnsi="Arial" w:cs="Arial"/>
          <w:color w:val="000000" w:themeColor="text1"/>
          <w:sz w:val="20"/>
          <w:szCs w:val="20"/>
        </w:rPr>
      </w:pPr>
      <w:r w:rsidRPr="006C24A2">
        <w:rPr>
          <w:rFonts w:ascii="Arial" w:hAnsi="Arial" w:cs="Arial"/>
          <w:color w:val="000000" w:themeColor="text1"/>
          <w:sz w:val="20"/>
          <w:szCs w:val="20"/>
        </w:rPr>
        <w:t>“Every local in the area is familiar with CHL and the work and housing they provide. One day I was chatting with Brett Mansell from CHL and he mentioned that I might like to look at a trainee apprenticeship opportunity with the maintenance team that was on offer</w:t>
      </w:r>
      <w:r w:rsidR="006D3A82" w:rsidRPr="006C24A2">
        <w:rPr>
          <w:rFonts w:ascii="Arial" w:hAnsi="Arial" w:cs="Arial"/>
          <w:color w:val="000000" w:themeColor="text1"/>
          <w:sz w:val="20"/>
          <w:szCs w:val="20"/>
        </w:rPr>
        <w:t xml:space="preserve">”, said Billy. </w:t>
      </w:r>
    </w:p>
    <w:p w14:paraId="50064019" w14:textId="77777777" w:rsidR="00B574E4" w:rsidRPr="006C24A2" w:rsidRDefault="00B574E4" w:rsidP="005C039E">
      <w:pPr>
        <w:spacing w:line="300" w:lineRule="auto"/>
        <w:rPr>
          <w:rFonts w:ascii="Arial" w:hAnsi="Arial" w:cs="Arial"/>
          <w:color w:val="000000" w:themeColor="text1"/>
          <w:sz w:val="20"/>
          <w:szCs w:val="20"/>
        </w:rPr>
      </w:pPr>
    </w:p>
    <w:p w14:paraId="1AD5EF1A" w14:textId="6242C92B" w:rsidR="00B574E4" w:rsidRPr="006C24A2" w:rsidRDefault="005C039E" w:rsidP="005C039E">
      <w:pPr>
        <w:spacing w:line="300" w:lineRule="auto"/>
        <w:rPr>
          <w:rFonts w:ascii="Arial" w:hAnsi="Arial" w:cs="Arial"/>
          <w:color w:val="000000" w:themeColor="text1"/>
          <w:sz w:val="20"/>
          <w:szCs w:val="20"/>
        </w:rPr>
      </w:pPr>
      <w:r w:rsidRPr="006C24A2">
        <w:rPr>
          <w:rFonts w:ascii="Arial" w:hAnsi="Arial" w:cs="Arial"/>
          <w:color w:val="000000" w:themeColor="text1"/>
          <w:sz w:val="20"/>
          <w:szCs w:val="20"/>
        </w:rPr>
        <w:lastRenderedPageBreak/>
        <w:t xml:space="preserve">Beaming with happiness and pride Billy said, </w:t>
      </w:r>
      <w:r w:rsidR="00B574E4" w:rsidRPr="006C24A2">
        <w:rPr>
          <w:rFonts w:ascii="Arial" w:hAnsi="Arial" w:cs="Arial"/>
          <w:color w:val="000000" w:themeColor="text1"/>
          <w:sz w:val="20"/>
          <w:szCs w:val="20"/>
        </w:rPr>
        <w:t xml:space="preserve">“I figured I had nothing to lose and went along to the interview. I got the job and have never looked back and now as a </w:t>
      </w:r>
      <w:r w:rsidRPr="006C24A2">
        <w:rPr>
          <w:rFonts w:ascii="Arial" w:hAnsi="Arial" w:cs="Arial"/>
          <w:color w:val="000000" w:themeColor="text1"/>
          <w:sz w:val="20"/>
          <w:szCs w:val="20"/>
        </w:rPr>
        <w:t>23-year-old,</w:t>
      </w:r>
      <w:r w:rsidR="00B574E4" w:rsidRPr="006C24A2">
        <w:rPr>
          <w:rFonts w:ascii="Arial" w:hAnsi="Arial" w:cs="Arial"/>
          <w:color w:val="000000" w:themeColor="text1"/>
          <w:sz w:val="20"/>
          <w:szCs w:val="20"/>
        </w:rPr>
        <w:t xml:space="preserve"> I have been able to recently purchase my very own home!!”</w:t>
      </w:r>
    </w:p>
    <w:p w14:paraId="1C428121" w14:textId="77777777" w:rsidR="00B574E4" w:rsidRPr="006C24A2" w:rsidRDefault="00B574E4" w:rsidP="005C039E">
      <w:pPr>
        <w:spacing w:line="300" w:lineRule="auto"/>
        <w:rPr>
          <w:rFonts w:ascii="Arial" w:hAnsi="Arial" w:cs="Arial"/>
          <w:color w:val="000000" w:themeColor="text1"/>
          <w:sz w:val="20"/>
          <w:szCs w:val="20"/>
        </w:rPr>
      </w:pPr>
    </w:p>
    <w:p w14:paraId="3E6089CF" w14:textId="372C56AE" w:rsidR="00B574E4" w:rsidRPr="006C24A2" w:rsidRDefault="00B574E4" w:rsidP="005C039E">
      <w:pPr>
        <w:spacing w:line="300" w:lineRule="auto"/>
        <w:rPr>
          <w:rFonts w:ascii="Arial" w:hAnsi="Arial" w:cs="Arial"/>
          <w:color w:val="000000" w:themeColor="text1"/>
          <w:sz w:val="20"/>
          <w:szCs w:val="20"/>
        </w:rPr>
      </w:pPr>
      <w:r w:rsidRPr="006C24A2">
        <w:rPr>
          <w:rFonts w:ascii="Arial" w:hAnsi="Arial" w:cs="Arial"/>
          <w:color w:val="000000" w:themeColor="text1"/>
          <w:sz w:val="20"/>
          <w:szCs w:val="20"/>
        </w:rPr>
        <w:t xml:space="preserve">“CHL has been a great organisation to work for, with their help I have completed my Certificate III in Horticulture, I am now fully licenced thanks to their support and encouragement and they have funded my Health and Safety Rep training which is something I am really enjoying. </w:t>
      </w:r>
    </w:p>
    <w:p w14:paraId="1893943B" w14:textId="77777777" w:rsidR="00B574E4" w:rsidRPr="006C24A2" w:rsidRDefault="00B574E4" w:rsidP="005C039E">
      <w:pPr>
        <w:spacing w:line="300" w:lineRule="auto"/>
        <w:rPr>
          <w:rFonts w:ascii="Arial" w:hAnsi="Arial" w:cs="Arial"/>
          <w:color w:val="000000" w:themeColor="text1"/>
          <w:sz w:val="20"/>
          <w:szCs w:val="20"/>
        </w:rPr>
      </w:pPr>
    </w:p>
    <w:p w14:paraId="70AA6097" w14:textId="1F18314D" w:rsidR="00B574E4" w:rsidRPr="006C24A2" w:rsidRDefault="00B574E4" w:rsidP="005C039E">
      <w:pPr>
        <w:spacing w:line="300" w:lineRule="auto"/>
        <w:rPr>
          <w:rFonts w:ascii="Arial" w:hAnsi="Arial" w:cs="Arial"/>
          <w:color w:val="000000" w:themeColor="text1"/>
          <w:sz w:val="20"/>
          <w:szCs w:val="20"/>
        </w:rPr>
      </w:pPr>
      <w:r w:rsidRPr="006C24A2">
        <w:rPr>
          <w:rFonts w:ascii="Arial" w:hAnsi="Arial" w:cs="Arial"/>
          <w:color w:val="000000" w:themeColor="text1"/>
          <w:sz w:val="20"/>
          <w:szCs w:val="20"/>
        </w:rPr>
        <w:t>“The best part, the work we do, it really makes a positive difference to people’s lives</w:t>
      </w:r>
      <w:r w:rsidR="00740E85" w:rsidRPr="006C24A2">
        <w:rPr>
          <w:rFonts w:ascii="Arial" w:hAnsi="Arial" w:cs="Arial"/>
          <w:color w:val="000000" w:themeColor="text1"/>
          <w:sz w:val="20"/>
          <w:szCs w:val="20"/>
        </w:rPr>
        <w:t xml:space="preserve">”, Billy adds. </w:t>
      </w:r>
    </w:p>
    <w:p w14:paraId="407CA7DC" w14:textId="77777777" w:rsidR="00680E34" w:rsidRDefault="00680E34" w:rsidP="00740E85">
      <w:pPr>
        <w:spacing w:line="300" w:lineRule="auto"/>
        <w:rPr>
          <w:rFonts w:ascii="Arial" w:hAnsi="Arial" w:cs="Arial"/>
          <w:color w:val="000000" w:themeColor="text1"/>
          <w:sz w:val="20"/>
          <w:szCs w:val="20"/>
        </w:rPr>
      </w:pPr>
    </w:p>
    <w:p w14:paraId="49A4F632" w14:textId="77777777" w:rsidR="008B43F4" w:rsidRPr="008B43F4" w:rsidRDefault="008B43F4" w:rsidP="008B43F4">
      <w:pPr>
        <w:spacing w:line="300" w:lineRule="auto"/>
        <w:rPr>
          <w:rFonts w:ascii="Arial" w:hAnsi="Arial" w:cs="Arial"/>
          <w:color w:val="000000" w:themeColor="text1"/>
          <w:sz w:val="20"/>
          <w:szCs w:val="20"/>
        </w:rPr>
      </w:pPr>
      <w:r w:rsidRPr="008B43F4">
        <w:rPr>
          <w:rFonts w:ascii="Arial" w:hAnsi="Arial" w:cs="Arial"/>
          <w:color w:val="000000" w:themeColor="text1"/>
          <w:sz w:val="20"/>
          <w:szCs w:val="20"/>
        </w:rPr>
        <w:t xml:space="preserve">“Billy is a great example of the aspiring youth from the area who are wanting to build a future for themselves by developing a career. With such apprenticeship programs, CHL is committed to supporting the long-term development of these communities by providing opportunities to advance education, skills building, employment, and general wellbeing where possible,” adds Steve. </w:t>
      </w:r>
    </w:p>
    <w:p w14:paraId="418E9DA2" w14:textId="77777777" w:rsidR="008B43F4" w:rsidRDefault="008B43F4" w:rsidP="005C039E">
      <w:pPr>
        <w:spacing w:line="300" w:lineRule="auto"/>
        <w:rPr>
          <w:rFonts w:ascii="Arial" w:hAnsi="Arial" w:cs="Arial"/>
          <w:color w:val="000000" w:themeColor="text1"/>
          <w:sz w:val="20"/>
          <w:szCs w:val="20"/>
        </w:rPr>
      </w:pPr>
    </w:p>
    <w:p w14:paraId="3C01E031" w14:textId="77777777" w:rsidR="00B574E4" w:rsidRPr="006C24A2" w:rsidRDefault="00B574E4" w:rsidP="005C039E">
      <w:pPr>
        <w:spacing w:line="300" w:lineRule="auto"/>
        <w:rPr>
          <w:rFonts w:ascii="Arial" w:hAnsi="Arial" w:cs="Arial"/>
          <w:color w:val="000000" w:themeColor="text1"/>
          <w:sz w:val="20"/>
          <w:szCs w:val="20"/>
        </w:rPr>
      </w:pPr>
      <w:r w:rsidRPr="006C24A2">
        <w:rPr>
          <w:rFonts w:ascii="Arial" w:hAnsi="Arial" w:cs="Arial"/>
          <w:color w:val="000000" w:themeColor="text1"/>
          <w:sz w:val="20"/>
          <w:szCs w:val="20"/>
        </w:rPr>
        <w:t>When asked if Billy would recommend his path to others.</w:t>
      </w:r>
    </w:p>
    <w:p w14:paraId="2F027D30" w14:textId="77777777" w:rsidR="00B574E4" w:rsidRPr="006C24A2" w:rsidRDefault="00B574E4" w:rsidP="005C039E">
      <w:pPr>
        <w:spacing w:line="300" w:lineRule="auto"/>
        <w:rPr>
          <w:rFonts w:ascii="Arial" w:hAnsi="Arial" w:cs="Arial"/>
          <w:color w:val="000000" w:themeColor="text1"/>
          <w:sz w:val="20"/>
          <w:szCs w:val="20"/>
        </w:rPr>
      </w:pPr>
    </w:p>
    <w:p w14:paraId="0D89558F" w14:textId="77777777" w:rsidR="00B574E4" w:rsidRPr="006C24A2" w:rsidRDefault="00B574E4" w:rsidP="005C039E">
      <w:pPr>
        <w:spacing w:line="300" w:lineRule="auto"/>
        <w:rPr>
          <w:rFonts w:ascii="Arial" w:hAnsi="Arial" w:cs="Arial"/>
          <w:color w:val="000000" w:themeColor="text1"/>
          <w:sz w:val="20"/>
          <w:szCs w:val="20"/>
        </w:rPr>
      </w:pPr>
      <w:r w:rsidRPr="006C24A2">
        <w:rPr>
          <w:rFonts w:ascii="Arial" w:hAnsi="Arial" w:cs="Arial"/>
          <w:color w:val="000000" w:themeColor="text1"/>
          <w:sz w:val="20"/>
          <w:szCs w:val="20"/>
        </w:rPr>
        <w:t>“I can honestly say, I love my job and I hope that I have many more years at CHL, doing good work for good people.”</w:t>
      </w:r>
    </w:p>
    <w:p w14:paraId="68A40E7C" w14:textId="77777777" w:rsidR="00B574E4" w:rsidRPr="006C24A2" w:rsidRDefault="00B574E4" w:rsidP="005C039E">
      <w:pPr>
        <w:spacing w:line="300" w:lineRule="auto"/>
        <w:rPr>
          <w:rFonts w:ascii="Arial" w:hAnsi="Arial" w:cs="Arial"/>
          <w:color w:val="000000" w:themeColor="text1"/>
          <w:sz w:val="20"/>
          <w:szCs w:val="20"/>
        </w:rPr>
      </w:pPr>
    </w:p>
    <w:p w14:paraId="78CCAC72" w14:textId="52257CB2" w:rsidR="00B574E4" w:rsidRDefault="00B574E4" w:rsidP="005C039E">
      <w:pPr>
        <w:spacing w:line="300" w:lineRule="auto"/>
        <w:rPr>
          <w:rFonts w:ascii="Arial" w:hAnsi="Arial" w:cs="Arial"/>
          <w:color w:val="1F497D"/>
          <w:sz w:val="20"/>
          <w:szCs w:val="20"/>
        </w:rPr>
      </w:pPr>
      <w:r w:rsidRPr="006C24A2">
        <w:rPr>
          <w:rFonts w:ascii="Arial" w:hAnsi="Arial" w:cs="Arial"/>
          <w:color w:val="000000" w:themeColor="text1"/>
          <w:sz w:val="20"/>
          <w:szCs w:val="20"/>
        </w:rPr>
        <w:t xml:space="preserve">“It’s been a great way to get into the work force with no experience. It’s hard on this side of town, but we are lucky that CHL want to hire people from the local area and give them a chance.” </w:t>
      </w:r>
    </w:p>
    <w:p w14:paraId="002C4220" w14:textId="77777777" w:rsidR="00457DF5" w:rsidRPr="00622F5F" w:rsidRDefault="00D84820" w:rsidP="005C039E">
      <w:pPr>
        <w:spacing w:line="300" w:lineRule="auto"/>
        <w:rPr>
          <w:rFonts w:ascii="Arial" w:hAnsi="Arial" w:cs="Arial"/>
          <w:color w:val="1F497D"/>
          <w:sz w:val="18"/>
          <w:szCs w:val="20"/>
        </w:rPr>
      </w:pPr>
      <w:r>
        <w:rPr>
          <w:rFonts w:ascii="Arial" w:hAnsi="Arial" w:cs="Arial"/>
          <w:color w:val="1F497D"/>
          <w:sz w:val="18"/>
          <w:szCs w:val="20"/>
        </w:rPr>
        <w:pict w14:anchorId="4B7B5CFF">
          <v:rect id="_x0000_i1025" style="width:0;height:1.5pt" o:hralign="center" o:hrstd="t" o:hr="t" fillcolor="#a0a0a0" stroked="f"/>
        </w:pict>
      </w:r>
    </w:p>
    <w:p w14:paraId="2058B712" w14:textId="77777777" w:rsidR="00D51E65" w:rsidRPr="00622F5F" w:rsidRDefault="00D51E65" w:rsidP="00D51E65">
      <w:pPr>
        <w:pStyle w:val="Default"/>
        <w:spacing w:line="276" w:lineRule="auto"/>
        <w:rPr>
          <w:rFonts w:ascii="Arial" w:hAnsi="Arial" w:cs="Arial"/>
          <w:bCs/>
          <w:color w:val="auto"/>
          <w:sz w:val="14"/>
          <w:szCs w:val="18"/>
        </w:rPr>
      </w:pPr>
      <w:r w:rsidRPr="00622F5F">
        <w:rPr>
          <w:rFonts w:ascii="Arial" w:hAnsi="Arial" w:cs="Arial"/>
          <w:bCs/>
          <w:color w:val="auto"/>
          <w:sz w:val="14"/>
          <w:szCs w:val="18"/>
        </w:rPr>
        <w:t xml:space="preserve">About CHL: CHL is a national not for profit provider of community and affordable housing to those disadvantaged in the private rental market. In Australia, the Group manages over 11,000 properties across six states through its extensive network of 22 offices.  It also develops affordable housing overseas and has offices in Timor Leste, Chile, PNG, Rwanda, Peru, Indonesia and India.  </w:t>
      </w:r>
    </w:p>
    <w:p w14:paraId="283E3499" w14:textId="77777777" w:rsidR="00D51E65" w:rsidRPr="00622F5F" w:rsidRDefault="00D51E65" w:rsidP="00D51E65">
      <w:pPr>
        <w:pStyle w:val="Default"/>
        <w:spacing w:line="276" w:lineRule="auto"/>
        <w:rPr>
          <w:rFonts w:ascii="Arial" w:hAnsi="Arial" w:cs="Arial"/>
          <w:bCs/>
          <w:color w:val="auto"/>
          <w:sz w:val="14"/>
          <w:szCs w:val="18"/>
        </w:rPr>
      </w:pPr>
    </w:p>
    <w:p w14:paraId="20D0161F" w14:textId="0673EC55" w:rsidR="00D51E65" w:rsidRPr="00622F5F" w:rsidRDefault="00D51E65" w:rsidP="00D51E65">
      <w:pPr>
        <w:pStyle w:val="Default"/>
        <w:spacing w:line="276" w:lineRule="auto"/>
        <w:rPr>
          <w:rFonts w:ascii="Arial" w:hAnsi="Arial" w:cs="Arial"/>
          <w:bCs/>
          <w:color w:val="auto"/>
          <w:sz w:val="14"/>
          <w:szCs w:val="18"/>
        </w:rPr>
      </w:pPr>
      <w:r w:rsidRPr="00622F5F">
        <w:rPr>
          <w:rFonts w:ascii="Arial" w:hAnsi="Arial" w:cs="Arial"/>
          <w:bCs/>
          <w:color w:val="auto"/>
          <w:sz w:val="14"/>
          <w:szCs w:val="18"/>
        </w:rPr>
        <w:t xml:space="preserve">CHL's service offering is diverse from crisis and transitional accommodation to long-term housing, property development, tenancy and property management, and community development. </w:t>
      </w:r>
    </w:p>
    <w:p w14:paraId="69ED540A" w14:textId="77777777" w:rsidR="00D51E65" w:rsidRPr="00622F5F" w:rsidRDefault="00D51E65" w:rsidP="00D51E65">
      <w:pPr>
        <w:pStyle w:val="Default"/>
        <w:spacing w:line="276" w:lineRule="auto"/>
        <w:rPr>
          <w:rFonts w:ascii="Arial" w:hAnsi="Arial" w:cs="Arial"/>
          <w:bCs/>
          <w:color w:val="auto"/>
          <w:sz w:val="14"/>
          <w:szCs w:val="18"/>
        </w:rPr>
      </w:pPr>
    </w:p>
    <w:p w14:paraId="20534C35" w14:textId="0896D3D5" w:rsidR="00D51E65" w:rsidRPr="00622F5F" w:rsidRDefault="00D51E65" w:rsidP="00D51E65">
      <w:pPr>
        <w:pStyle w:val="Default"/>
        <w:spacing w:line="276" w:lineRule="auto"/>
        <w:rPr>
          <w:rFonts w:ascii="Arial" w:hAnsi="Arial" w:cs="Arial"/>
          <w:bCs/>
          <w:color w:val="auto"/>
          <w:sz w:val="14"/>
          <w:szCs w:val="18"/>
        </w:rPr>
      </w:pPr>
      <w:r w:rsidRPr="00622F5F">
        <w:rPr>
          <w:rFonts w:ascii="Arial" w:hAnsi="Arial" w:cs="Arial"/>
          <w:bCs/>
          <w:color w:val="auto"/>
          <w:sz w:val="14"/>
          <w:szCs w:val="18"/>
        </w:rPr>
        <w:t>CHL established operations in Tasmania in 2006 and currently has 25 staff managing 1,283 properties in the North West, North and South of the State.</w:t>
      </w:r>
    </w:p>
    <w:p w14:paraId="1656347E" w14:textId="77777777" w:rsidR="00D51E65" w:rsidRDefault="00D51E65" w:rsidP="00D51E65">
      <w:pPr>
        <w:pStyle w:val="Default"/>
        <w:spacing w:line="276" w:lineRule="auto"/>
        <w:rPr>
          <w:rFonts w:ascii="Arial" w:hAnsi="Arial" w:cs="Arial"/>
          <w:color w:val="auto"/>
          <w:sz w:val="14"/>
          <w:szCs w:val="18"/>
        </w:rPr>
      </w:pPr>
    </w:p>
    <w:p w14:paraId="369F4DFE" w14:textId="77777777" w:rsidR="00D51E65" w:rsidRDefault="00D84820" w:rsidP="00D51E65">
      <w:pPr>
        <w:pStyle w:val="reditalicindent1"/>
        <w:spacing w:after="0" w:line="300" w:lineRule="auto"/>
        <w:ind w:left="0"/>
        <w:jc w:val="left"/>
        <w:rPr>
          <w:rStyle w:val="Hyperlink"/>
          <w:sz w:val="16"/>
          <w:szCs w:val="18"/>
        </w:rPr>
      </w:pPr>
      <w:hyperlink w:history="1">
        <w:r w:rsidR="00D51E65" w:rsidRPr="00504080">
          <w:rPr>
            <w:rStyle w:val="Hyperlink"/>
            <w:sz w:val="16"/>
            <w:szCs w:val="18"/>
          </w:rPr>
          <w:t>www.chl.org. au</w:t>
        </w:r>
      </w:hyperlink>
      <w:r w:rsidR="00D51E65">
        <w:rPr>
          <w:rStyle w:val="Hyperlink"/>
          <w:sz w:val="16"/>
          <w:szCs w:val="18"/>
        </w:rPr>
        <w:t xml:space="preserve"> </w:t>
      </w:r>
    </w:p>
    <w:p w14:paraId="187FE0B8" w14:textId="77777777" w:rsidR="00D51E65" w:rsidRDefault="00D51E65" w:rsidP="00D51E65">
      <w:pPr>
        <w:pStyle w:val="reditalicindent1"/>
        <w:spacing w:after="0" w:line="300" w:lineRule="auto"/>
        <w:ind w:left="0"/>
        <w:jc w:val="left"/>
        <w:rPr>
          <w:b/>
          <w:color w:val="auto"/>
          <w:sz w:val="16"/>
          <w:szCs w:val="18"/>
          <w:u w:val="single"/>
        </w:rPr>
      </w:pPr>
    </w:p>
    <w:p w14:paraId="5D784CC0" w14:textId="19C97894" w:rsidR="00D51E65" w:rsidRDefault="00D51E65" w:rsidP="00D51E65">
      <w:pPr>
        <w:pStyle w:val="reditalicindent1"/>
        <w:spacing w:after="0" w:line="300" w:lineRule="auto"/>
        <w:ind w:left="0"/>
        <w:jc w:val="left"/>
        <w:rPr>
          <w:b/>
          <w:color w:val="auto"/>
          <w:sz w:val="16"/>
          <w:szCs w:val="18"/>
        </w:rPr>
      </w:pPr>
      <w:r w:rsidRPr="00C93BCE">
        <w:rPr>
          <w:b/>
          <w:color w:val="auto"/>
          <w:sz w:val="16"/>
          <w:szCs w:val="18"/>
          <w:u w:val="single"/>
        </w:rPr>
        <w:t>For media queries contact</w:t>
      </w:r>
      <w:r w:rsidR="001F3660">
        <w:rPr>
          <w:b/>
          <w:color w:val="auto"/>
          <w:sz w:val="16"/>
          <w:szCs w:val="18"/>
          <w:u w:val="single"/>
        </w:rPr>
        <w:t xml:space="preserve">: </w:t>
      </w:r>
      <w:r w:rsidRPr="00C93BCE">
        <w:rPr>
          <w:color w:val="auto"/>
          <w:sz w:val="16"/>
          <w:szCs w:val="18"/>
        </w:rPr>
        <w:t xml:space="preserve">Preeti Daga | 0430555241 | </w:t>
      </w:r>
      <w:hyperlink r:id="rId6" w:history="1">
        <w:r w:rsidRPr="00C93BCE">
          <w:rPr>
            <w:rStyle w:val="Hyperlink"/>
            <w:sz w:val="16"/>
            <w:szCs w:val="18"/>
          </w:rPr>
          <w:t>Preeti.daga@chl.org.au</w:t>
        </w:r>
      </w:hyperlink>
      <w:r w:rsidRPr="00C93BCE">
        <w:rPr>
          <w:sz w:val="18"/>
          <w:szCs w:val="18"/>
        </w:rPr>
        <w:t xml:space="preserve"> </w:t>
      </w:r>
    </w:p>
    <w:p w14:paraId="3CF173EE" w14:textId="77777777" w:rsidR="004D2C52" w:rsidRPr="005C039E" w:rsidRDefault="004D2C52" w:rsidP="005C039E">
      <w:pPr>
        <w:spacing w:line="300" w:lineRule="auto"/>
        <w:rPr>
          <w:rFonts w:ascii="Arial" w:hAnsi="Arial" w:cs="Arial"/>
          <w:color w:val="1F497D"/>
          <w:sz w:val="20"/>
          <w:szCs w:val="20"/>
        </w:rPr>
      </w:pPr>
    </w:p>
    <w:sectPr w:rsidR="004D2C52" w:rsidRPr="005C0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C6AF3"/>
    <w:multiLevelType w:val="hybridMultilevel"/>
    <w:tmpl w:val="90F0D1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4155128D"/>
    <w:multiLevelType w:val="hybridMultilevel"/>
    <w:tmpl w:val="9EBC13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84D5C5E"/>
    <w:multiLevelType w:val="hybridMultilevel"/>
    <w:tmpl w:val="0B0E60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7556A1E"/>
    <w:multiLevelType w:val="hybridMultilevel"/>
    <w:tmpl w:val="DAD01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76D"/>
    <w:rsid w:val="000232A2"/>
    <w:rsid w:val="0006641E"/>
    <w:rsid w:val="0009076D"/>
    <w:rsid w:val="00184F3E"/>
    <w:rsid w:val="001F3660"/>
    <w:rsid w:val="00242CCD"/>
    <w:rsid w:val="00277C28"/>
    <w:rsid w:val="002B65B0"/>
    <w:rsid w:val="002B7647"/>
    <w:rsid w:val="00306724"/>
    <w:rsid w:val="00307CFF"/>
    <w:rsid w:val="00337EE3"/>
    <w:rsid w:val="00395593"/>
    <w:rsid w:val="003C6AD9"/>
    <w:rsid w:val="003D2AED"/>
    <w:rsid w:val="003D5739"/>
    <w:rsid w:val="003F65ED"/>
    <w:rsid w:val="004105B8"/>
    <w:rsid w:val="0043065E"/>
    <w:rsid w:val="00457DF5"/>
    <w:rsid w:val="004600AC"/>
    <w:rsid w:val="00461062"/>
    <w:rsid w:val="0048296D"/>
    <w:rsid w:val="004C709D"/>
    <w:rsid w:val="004D2C52"/>
    <w:rsid w:val="005144CD"/>
    <w:rsid w:val="00574D68"/>
    <w:rsid w:val="005A4273"/>
    <w:rsid w:val="005B6D3D"/>
    <w:rsid w:val="005C039E"/>
    <w:rsid w:val="005C175D"/>
    <w:rsid w:val="00615BCA"/>
    <w:rsid w:val="006207DE"/>
    <w:rsid w:val="00622F5F"/>
    <w:rsid w:val="00680E34"/>
    <w:rsid w:val="006B06D0"/>
    <w:rsid w:val="006C24A2"/>
    <w:rsid w:val="006D3A82"/>
    <w:rsid w:val="006D6ED9"/>
    <w:rsid w:val="00740E85"/>
    <w:rsid w:val="007540DF"/>
    <w:rsid w:val="00764EFC"/>
    <w:rsid w:val="00850450"/>
    <w:rsid w:val="008B43F4"/>
    <w:rsid w:val="008B6ECC"/>
    <w:rsid w:val="008D38F5"/>
    <w:rsid w:val="00941750"/>
    <w:rsid w:val="0096233B"/>
    <w:rsid w:val="00976F4A"/>
    <w:rsid w:val="009B0647"/>
    <w:rsid w:val="00A21DD4"/>
    <w:rsid w:val="00B042AA"/>
    <w:rsid w:val="00B14492"/>
    <w:rsid w:val="00B26DA0"/>
    <w:rsid w:val="00B574E4"/>
    <w:rsid w:val="00C14CB1"/>
    <w:rsid w:val="00C303C3"/>
    <w:rsid w:val="00C328F7"/>
    <w:rsid w:val="00C62769"/>
    <w:rsid w:val="00CA1D0C"/>
    <w:rsid w:val="00CB48DE"/>
    <w:rsid w:val="00CE7000"/>
    <w:rsid w:val="00D51E65"/>
    <w:rsid w:val="00D535E2"/>
    <w:rsid w:val="00D827C2"/>
    <w:rsid w:val="00D84820"/>
    <w:rsid w:val="00DC71E1"/>
    <w:rsid w:val="00E00E2C"/>
    <w:rsid w:val="00E172B5"/>
    <w:rsid w:val="00FD7613"/>
    <w:rsid w:val="00FD7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D214"/>
  <w15:chartTrackingRefBased/>
  <w15:docId w15:val="{F01C226A-1496-4295-9281-95604BB8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076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76D"/>
    <w:pPr>
      <w:ind w:left="720"/>
    </w:pPr>
  </w:style>
  <w:style w:type="character" w:styleId="Hyperlink">
    <w:name w:val="Hyperlink"/>
    <w:basedOn w:val="DefaultParagraphFont"/>
    <w:uiPriority w:val="99"/>
    <w:unhideWhenUsed/>
    <w:rsid w:val="00457DF5"/>
    <w:rPr>
      <w:color w:val="0563C1" w:themeColor="hyperlink"/>
      <w:u w:val="single"/>
    </w:rPr>
  </w:style>
  <w:style w:type="paragraph" w:customStyle="1" w:styleId="Default">
    <w:name w:val="Default"/>
    <w:rsid w:val="00D51E65"/>
    <w:pPr>
      <w:autoSpaceDE w:val="0"/>
      <w:autoSpaceDN w:val="0"/>
      <w:adjustRightInd w:val="0"/>
      <w:spacing w:after="0" w:line="240" w:lineRule="auto"/>
    </w:pPr>
    <w:rPr>
      <w:rFonts w:ascii="Calibri" w:hAnsi="Calibri" w:cs="Calibri"/>
      <w:color w:val="000000"/>
      <w:sz w:val="24"/>
      <w:szCs w:val="24"/>
      <w:lang w:val="en-US"/>
    </w:rPr>
  </w:style>
  <w:style w:type="paragraph" w:customStyle="1" w:styleId="reditalicindent1">
    <w:name w:val="reditalicindent1"/>
    <w:basedOn w:val="Normal"/>
    <w:rsid w:val="00D51E65"/>
    <w:pPr>
      <w:spacing w:after="120"/>
      <w:ind w:left="567"/>
      <w:jc w:val="both"/>
    </w:pPr>
    <w:rPr>
      <w:rFonts w:ascii="Arial" w:eastAsia="Calibri" w:hAnsi="Arial" w:cs="Arial"/>
      <w:i/>
      <w:iCs/>
      <w:color w:val="FF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1412">
      <w:bodyDiv w:val="1"/>
      <w:marLeft w:val="0"/>
      <w:marRight w:val="0"/>
      <w:marTop w:val="0"/>
      <w:marBottom w:val="0"/>
      <w:divBdr>
        <w:top w:val="none" w:sz="0" w:space="0" w:color="auto"/>
        <w:left w:val="none" w:sz="0" w:space="0" w:color="auto"/>
        <w:bottom w:val="none" w:sz="0" w:space="0" w:color="auto"/>
        <w:right w:val="none" w:sz="0" w:space="0" w:color="auto"/>
      </w:divBdr>
    </w:div>
    <w:div w:id="642737561">
      <w:bodyDiv w:val="1"/>
      <w:marLeft w:val="0"/>
      <w:marRight w:val="0"/>
      <w:marTop w:val="0"/>
      <w:marBottom w:val="0"/>
      <w:divBdr>
        <w:top w:val="none" w:sz="0" w:space="0" w:color="auto"/>
        <w:left w:val="none" w:sz="0" w:space="0" w:color="auto"/>
        <w:bottom w:val="none" w:sz="0" w:space="0" w:color="auto"/>
        <w:right w:val="none" w:sz="0" w:space="0" w:color="auto"/>
      </w:divBdr>
    </w:div>
    <w:div w:id="812872628">
      <w:bodyDiv w:val="1"/>
      <w:marLeft w:val="0"/>
      <w:marRight w:val="0"/>
      <w:marTop w:val="0"/>
      <w:marBottom w:val="0"/>
      <w:divBdr>
        <w:top w:val="none" w:sz="0" w:space="0" w:color="auto"/>
        <w:left w:val="none" w:sz="0" w:space="0" w:color="auto"/>
        <w:bottom w:val="none" w:sz="0" w:space="0" w:color="auto"/>
        <w:right w:val="none" w:sz="0" w:space="0" w:color="auto"/>
      </w:divBdr>
    </w:div>
    <w:div w:id="859471825">
      <w:bodyDiv w:val="1"/>
      <w:marLeft w:val="0"/>
      <w:marRight w:val="0"/>
      <w:marTop w:val="0"/>
      <w:marBottom w:val="0"/>
      <w:divBdr>
        <w:top w:val="none" w:sz="0" w:space="0" w:color="auto"/>
        <w:left w:val="none" w:sz="0" w:space="0" w:color="auto"/>
        <w:bottom w:val="none" w:sz="0" w:space="0" w:color="auto"/>
        <w:right w:val="none" w:sz="0" w:space="0" w:color="auto"/>
      </w:divBdr>
    </w:div>
    <w:div w:id="1081951783">
      <w:bodyDiv w:val="1"/>
      <w:marLeft w:val="0"/>
      <w:marRight w:val="0"/>
      <w:marTop w:val="0"/>
      <w:marBottom w:val="0"/>
      <w:divBdr>
        <w:top w:val="none" w:sz="0" w:space="0" w:color="auto"/>
        <w:left w:val="none" w:sz="0" w:space="0" w:color="auto"/>
        <w:bottom w:val="none" w:sz="0" w:space="0" w:color="auto"/>
        <w:right w:val="none" w:sz="0" w:space="0" w:color="auto"/>
      </w:divBdr>
    </w:div>
    <w:div w:id="163205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eti.daga@chl.org.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Community Housing Ltd (CHVL)</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Daga</dc:creator>
  <cp:keywords/>
  <dc:description/>
  <cp:lastModifiedBy>Preeti Daga</cp:lastModifiedBy>
  <cp:revision>6</cp:revision>
  <dcterms:created xsi:type="dcterms:W3CDTF">2020-08-13T07:52:00Z</dcterms:created>
  <dcterms:modified xsi:type="dcterms:W3CDTF">2020-08-20T00:32:00Z</dcterms:modified>
</cp:coreProperties>
</file>